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77222E" w14:textId="650AFA0C" w:rsidR="00C64780" w:rsidRDefault="00AD3D0A" w:rsidP="0061589B"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712796FE" wp14:editId="004F6AF9">
                <wp:simplePos x="0" y="0"/>
                <wp:positionH relativeFrom="column">
                  <wp:posOffset>-50800</wp:posOffset>
                </wp:positionH>
                <wp:positionV relativeFrom="paragraph">
                  <wp:posOffset>165100</wp:posOffset>
                </wp:positionV>
                <wp:extent cx="6939915" cy="1826260"/>
                <wp:effectExtent l="50800" t="25400" r="70485" b="2540"/>
                <wp:wrapThrough wrapText="bothSides">
                  <wp:wrapPolygon edited="0">
                    <wp:start x="-158" y="-300"/>
                    <wp:lineTo x="0" y="21330"/>
                    <wp:lineTo x="21582" y="21330"/>
                    <wp:lineTo x="21740" y="-300"/>
                    <wp:lineTo x="-158" y="-300"/>
                  </wp:wrapPolygon>
                </wp:wrapThrough>
                <wp:docPr id="85" name="Group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9915" cy="1826260"/>
                          <a:chOff x="0" y="0"/>
                          <a:chExt cx="6939915" cy="1826260"/>
                        </a:xfrm>
                      </wpg:grpSpPr>
                      <wps:wsp>
                        <wps:cNvPr id="22" name="Text Box 22"/>
                        <wps:cNvSpPr txBox="1"/>
                        <wps:spPr>
                          <a:xfrm>
                            <a:off x="50800" y="281940"/>
                            <a:ext cx="6855460" cy="1544320"/>
                          </a:xfrm>
                          <a:prstGeom prst="rect">
                            <a:avLst/>
                          </a:prstGeom>
                          <a:solidFill>
                            <a:srgbClr val="008000">
                              <a:alpha val="1000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A57E89" w14:textId="77777777" w:rsidR="00CB206C" w:rsidRPr="0061589B" w:rsidRDefault="00CB206C" w:rsidP="005A15E6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clear" w:pos="360"/>
                                  <w:tab w:val="num" w:pos="720"/>
                                </w:tabs>
                                <w:ind w:left="180" w:hanging="180"/>
                                <w:jc w:val="both"/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</w:pPr>
                              <w:r w:rsidRPr="0061589B">
                                <w:rPr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Elementary/Secondary Education</w:t>
                              </w:r>
                            </w:p>
                            <w:p w14:paraId="74F4489D" w14:textId="4F5F5B88" w:rsidR="00CB206C" w:rsidRPr="0061589B" w:rsidRDefault="00CB206C" w:rsidP="005A15E6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clear" w:pos="1080"/>
                                  <w:tab w:val="num" w:pos="1440"/>
                                </w:tabs>
                                <w:ind w:left="360" w:hanging="180"/>
                                <w:jc w:val="both"/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</w:pPr>
                              <w:r w:rsidRPr="0061589B"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Principal notified when: (1)</w:t>
                              </w: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 xml:space="preserve"> petition alleges felony</w:t>
                              </w:r>
                              <w:r w:rsidR="00BC5B23"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, (2) j</w:t>
                              </w:r>
                              <w:r w:rsidRPr="0061589B"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 xml:space="preserve"> transferred to adult court, (3) case all</w:t>
                              </w: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eging felony dismissed/disposed</w:t>
                              </w:r>
                              <w:r w:rsidRPr="0061589B"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, or (4) disposition is modified/vacated</w:t>
                              </w:r>
                            </w:p>
                            <w:p w14:paraId="5A929469" w14:textId="5998D1C8" w:rsidR="00CB206C" w:rsidRPr="0061589B" w:rsidRDefault="00CB206C" w:rsidP="005A15E6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clear" w:pos="1080"/>
                                  <w:tab w:val="num" w:pos="1440"/>
                                </w:tabs>
                                <w:ind w:left="360" w:hanging="180"/>
                                <w:jc w:val="both"/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</w:pPr>
                              <w:r w:rsidRPr="0061589B"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School</w:t>
                              </w:r>
                              <w:r w:rsidR="00BC5B23"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 xml:space="preserve"> may suspend/expel </w:t>
                              </w: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 xml:space="preserve">based on </w:t>
                              </w:r>
                              <w:r w:rsidRPr="0061589B"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pending delinquency petitio</w:t>
                              </w: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 xml:space="preserve">n if </w:t>
                              </w:r>
                              <w:r w:rsidRPr="0061589B"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 xml:space="preserve">alleged act violates school rules </w:t>
                              </w:r>
                              <w:r w:rsidRPr="0061589B">
                                <w:rPr>
                                  <w:rFonts w:ascii="Arial Narrow" w:hAnsi="Arial Narrow"/>
                                  <w:i/>
                                  <w:iCs/>
                                  <w:sz w:val="22"/>
                                  <w:szCs w:val="22"/>
                                </w:rPr>
                                <w:t>or</w:t>
                              </w: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 xml:space="preserve"> if </w:t>
                              </w:r>
                              <w:r w:rsidR="00BC5B23"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 xml:space="preserve">j </w:t>
                              </w:r>
                              <w:r w:rsidRPr="0061589B"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is considered a danger to himself/others</w:t>
                              </w:r>
                            </w:p>
                            <w:p w14:paraId="44547735" w14:textId="6F58CBB8" w:rsidR="00CB206C" w:rsidRPr="0061589B" w:rsidRDefault="00BC5B23" w:rsidP="005A15E6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clear" w:pos="1080"/>
                                  <w:tab w:val="num" w:pos="1440"/>
                                </w:tabs>
                                <w:ind w:left="360" w:hanging="180"/>
                                <w:jc w:val="both"/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According to NC High School Athletic Association: a</w:t>
                              </w:r>
                              <w:r w:rsidR="00CB206C" w:rsidRPr="0061589B"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 xml:space="preserve">djudication of felony = no </w:t>
                              </w: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high school sports</w:t>
                              </w:r>
                            </w:p>
                            <w:p w14:paraId="776DF7C7" w14:textId="77777777" w:rsidR="00CB206C" w:rsidRPr="0061589B" w:rsidRDefault="00CB206C" w:rsidP="005A15E6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clear" w:pos="360"/>
                                  <w:tab w:val="num" w:pos="720"/>
                                </w:tabs>
                                <w:ind w:left="180" w:hanging="180"/>
                                <w:jc w:val="both"/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</w:pPr>
                              <w:r w:rsidRPr="0061589B">
                                <w:rPr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Access to Higher Education</w:t>
                              </w:r>
                            </w:p>
                            <w:p w14:paraId="50C79117" w14:textId="77777777" w:rsidR="00CB206C" w:rsidRPr="0061589B" w:rsidRDefault="00CB206C" w:rsidP="005A15E6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clear" w:pos="1080"/>
                                </w:tabs>
                                <w:ind w:left="360" w:hanging="180"/>
                                <w:jc w:val="both"/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</w:pPr>
                              <w:r w:rsidRPr="0061589B"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Colleges seem more focused on crim convictions rather than juv adjudications; however, some questions may require disclosure (ex: "Have you ever in your life been arrested for a</w:t>
                              </w:r>
                              <w:r w:rsidRPr="0061589B">
                                <w:t xml:space="preserve"> </w:t>
                              </w:r>
                              <w:r w:rsidRPr="0061589B"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 xml:space="preserve">violation of a law other than a traffic violation?") </w:t>
                              </w:r>
                            </w:p>
                            <w:p w14:paraId="13160CAE" w14:textId="77777777" w:rsidR="00CB206C" w:rsidRDefault="00CB206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Rounded Rectangle 62"/>
                        <wps:cNvSpPr/>
                        <wps:spPr>
                          <a:xfrm>
                            <a:off x="0" y="0"/>
                            <a:ext cx="6939915" cy="331470"/>
                          </a:xfrm>
                          <a:prstGeom prst="roundRect">
                            <a:avLst/>
                          </a:prstGeom>
                          <a:solidFill>
                            <a:srgbClr val="008000">
                              <a:alpha val="36000"/>
                            </a:srgbClr>
                          </a:solidFill>
                          <a:ln>
                            <a:solidFill>
                              <a:srgbClr val="008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08D1E51" w14:textId="65DDD7D7" w:rsidR="00CB206C" w:rsidRPr="00637830" w:rsidRDefault="00CB206C" w:rsidP="002A4663">
                              <w:pPr>
                                <w:rPr>
                                  <w:rFonts w:ascii="Arial Narrow" w:hAnsi="Arial Narrow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</w:rPr>
                                <w:t>Impact on Access to Educational Opportunities &amp; Extra-Curricular Activities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5" o:spid="_x0000_s1026" style="position:absolute;margin-left:-3.95pt;margin-top:13pt;width:546.45pt;height:143.8pt;z-index:251704320" coordsize="6939915,18262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22" o:spid="_x0000_s1027" type="#_x0000_t202" style="position:absolute;left:50800;top:281940;width:6855460;height:15443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HWxFwQAA&#10;ANsAAAAPAAAAZHJzL2Rvd25yZXYueG1sRI9Bi8IwFITvwv6H8Ba8aboFda1GkQVlj2q97O3RPNti&#10;81KS1NZ/vxEEj8PMfMOst4NpxJ2cry0r+JomIIgLq2suFVzy/eQbhA/IGhvLpOBBHrabj9EaM217&#10;PtH9HEoRIewzVFCF0GZS+qIig35qW+LoXa0zGKJ0pdQO+wg3jUyTZC4N1hwXKmzpp6Lidu6MgsVS&#10;pkNXPPLcydmO/o59Fw5Hpcafw24FItAQ3uFX+1crSFN4fok/QG7+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Dx1sRcEAAADbAAAADwAAAAAAAAAAAAAAAACXAgAAZHJzL2Rvd25y&#10;ZXYueG1sUEsFBgAAAAAEAAQA9QAAAIUDAAAAAA==&#10;" fillcolor="green" stroked="f">
                  <v:fill opacity="6682f"/>
                  <v:textbox>
                    <w:txbxContent>
                      <w:p w14:paraId="71A57E89" w14:textId="77777777" w:rsidR="00CB206C" w:rsidRPr="0061589B" w:rsidRDefault="00CB206C" w:rsidP="005A15E6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clear" w:pos="360"/>
                            <w:tab w:val="num" w:pos="720"/>
                          </w:tabs>
                          <w:ind w:left="180" w:hanging="180"/>
                          <w:jc w:val="both"/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61589B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Elementary/Secondary Education</w:t>
                        </w:r>
                      </w:p>
                      <w:p w14:paraId="74F4489D" w14:textId="4F5F5B88" w:rsidR="00CB206C" w:rsidRPr="0061589B" w:rsidRDefault="00CB206C" w:rsidP="005A15E6">
                        <w:pPr>
                          <w:numPr>
                            <w:ilvl w:val="1"/>
                            <w:numId w:val="3"/>
                          </w:numPr>
                          <w:tabs>
                            <w:tab w:val="clear" w:pos="1080"/>
                            <w:tab w:val="num" w:pos="1440"/>
                          </w:tabs>
                          <w:ind w:left="360" w:hanging="180"/>
                          <w:jc w:val="both"/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61589B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Principal notified when: (1)</w:t>
                        </w: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 xml:space="preserve"> petition alleges felony</w:t>
                        </w:r>
                        <w:r w:rsidR="00BC5B23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, (2) j</w:t>
                        </w:r>
                        <w:r w:rsidRPr="0061589B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 xml:space="preserve"> transferred to adult court, (3) case all</w:t>
                        </w: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eging felony dismissed/disposed</w:t>
                        </w:r>
                        <w:r w:rsidRPr="0061589B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, or (4) disposition is modified/vacated</w:t>
                        </w:r>
                      </w:p>
                      <w:p w14:paraId="5A929469" w14:textId="5998D1C8" w:rsidR="00CB206C" w:rsidRPr="0061589B" w:rsidRDefault="00CB206C" w:rsidP="005A15E6">
                        <w:pPr>
                          <w:numPr>
                            <w:ilvl w:val="1"/>
                            <w:numId w:val="3"/>
                          </w:numPr>
                          <w:tabs>
                            <w:tab w:val="clear" w:pos="1080"/>
                            <w:tab w:val="num" w:pos="1440"/>
                          </w:tabs>
                          <w:ind w:left="360" w:hanging="180"/>
                          <w:jc w:val="both"/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61589B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School</w:t>
                        </w:r>
                        <w:r w:rsidR="00BC5B23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 xml:space="preserve"> may suspend/expel </w:t>
                        </w: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 xml:space="preserve">based on </w:t>
                        </w:r>
                        <w:r w:rsidRPr="0061589B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pending delinquency petitio</w:t>
                        </w: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 xml:space="preserve">n if </w:t>
                        </w:r>
                        <w:r w:rsidRPr="0061589B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 xml:space="preserve">alleged act violates school rules </w:t>
                        </w:r>
                        <w:r w:rsidRPr="0061589B">
                          <w:rPr>
                            <w:rFonts w:ascii="Arial Narrow" w:hAnsi="Arial Narrow"/>
                            <w:i/>
                            <w:iCs/>
                            <w:sz w:val="22"/>
                            <w:szCs w:val="22"/>
                          </w:rPr>
                          <w:t>or</w:t>
                        </w: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 xml:space="preserve"> if </w:t>
                        </w:r>
                        <w:r w:rsidR="00BC5B23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 xml:space="preserve">j </w:t>
                        </w:r>
                        <w:r w:rsidRPr="0061589B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is considered a danger to himself/others</w:t>
                        </w:r>
                      </w:p>
                      <w:p w14:paraId="44547735" w14:textId="6F58CBB8" w:rsidR="00CB206C" w:rsidRPr="0061589B" w:rsidRDefault="00BC5B23" w:rsidP="005A15E6">
                        <w:pPr>
                          <w:numPr>
                            <w:ilvl w:val="1"/>
                            <w:numId w:val="3"/>
                          </w:numPr>
                          <w:tabs>
                            <w:tab w:val="clear" w:pos="1080"/>
                            <w:tab w:val="num" w:pos="1440"/>
                          </w:tabs>
                          <w:ind w:left="360" w:hanging="180"/>
                          <w:jc w:val="both"/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According to NC High School Athletic Association: a</w:t>
                        </w:r>
                        <w:r w:rsidR="00CB206C" w:rsidRPr="0061589B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 xml:space="preserve">djudication of felony = no </w:t>
                        </w: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high school sports</w:t>
                        </w:r>
                      </w:p>
                      <w:p w14:paraId="776DF7C7" w14:textId="77777777" w:rsidR="00CB206C" w:rsidRPr="0061589B" w:rsidRDefault="00CB206C" w:rsidP="005A15E6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clear" w:pos="360"/>
                            <w:tab w:val="num" w:pos="720"/>
                          </w:tabs>
                          <w:ind w:left="180" w:hanging="180"/>
                          <w:jc w:val="both"/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61589B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Access to Higher Education</w:t>
                        </w:r>
                      </w:p>
                      <w:p w14:paraId="50C79117" w14:textId="77777777" w:rsidR="00CB206C" w:rsidRPr="0061589B" w:rsidRDefault="00CB206C" w:rsidP="005A15E6">
                        <w:pPr>
                          <w:numPr>
                            <w:ilvl w:val="1"/>
                            <w:numId w:val="3"/>
                          </w:numPr>
                          <w:tabs>
                            <w:tab w:val="clear" w:pos="1080"/>
                          </w:tabs>
                          <w:ind w:left="360" w:hanging="180"/>
                          <w:jc w:val="both"/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61589B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Colleges seem more focused on crim convictions rather than juv adjudications; however, some questions may require disclosure (ex: "Have you ever in your life been arrested for a</w:t>
                        </w:r>
                        <w:r w:rsidRPr="0061589B">
                          <w:t xml:space="preserve"> </w:t>
                        </w:r>
                        <w:r w:rsidRPr="0061589B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 xml:space="preserve">violation of a law other than a traffic violation?") </w:t>
                        </w:r>
                      </w:p>
                      <w:p w14:paraId="13160CAE" w14:textId="77777777" w:rsidR="00CB206C" w:rsidRDefault="00CB206C"/>
                    </w:txbxContent>
                  </v:textbox>
                </v:shape>
                <v:roundrect id="Rounded Rectangle 62" o:spid="_x0000_s1028" style="position:absolute;width:6939915;height:331470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XarlxQAA&#10;ANsAAAAPAAAAZHJzL2Rvd25yZXYueG1sRI9Ba8JAFITvhf6H5Qm91Y0W0hqzEQ0IBRXUinp8zb4m&#10;odm3IbvV9N93hYLHYWa+YdJZbxpxoc7VlhWMhhEI4sLqmksFh4/l8xsI55E1NpZJwS85mGWPDykm&#10;2l55R5e9L0WAsEtQQeV9m0jpiooMuqFtiYP3ZTuDPsiulLrDa4CbRo6jKJYGaw4LFbaUV1R873+M&#10;guM6P8f1KX9dbdx2Yl4Wi08b75R6GvTzKQhPvb+H/9vvWkE8htuX8ANk9g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ZdquXFAAAA2wAAAA8AAAAAAAAAAAAAAAAAlwIAAGRycy9k&#10;b3ducmV2LnhtbFBLBQYAAAAABAAEAPUAAACJAwAAAAA=&#10;" fillcolor="green" strokecolor="green">
                  <v:fill opacity="23644f"/>
                  <v:shadow on="t" opacity="22937f" mv:blur="40000f" origin=",.5" offset="0,23000emu"/>
                  <v:textbox>
                    <w:txbxContent>
                      <w:p w14:paraId="008D1E51" w14:textId="65DDD7D7" w:rsidR="00CB206C" w:rsidRPr="00637830" w:rsidRDefault="00CB206C" w:rsidP="002A4663">
                        <w:pPr>
                          <w:rPr>
                            <w:rFonts w:ascii="Arial Narrow" w:hAnsi="Arial Narrow"/>
                          </w:rPr>
                        </w:pPr>
                        <w:r>
                          <w:rPr>
                            <w:rFonts w:ascii="Arial Narrow" w:hAnsi="Arial Narrow"/>
                          </w:rPr>
                          <w:t>Impact on Access to Educational Opportunities &amp; Extra-Curricular Activities</w:t>
                        </w:r>
                      </w:p>
                    </w:txbxContent>
                  </v:textbox>
                </v:roundrect>
                <w10:wrap type="through"/>
              </v:group>
            </w:pict>
          </mc:Fallback>
        </mc:AlternateContent>
      </w:r>
      <w:r w:rsidR="00945580"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3136CDB8" wp14:editId="236B0FCE">
                <wp:simplePos x="0" y="0"/>
                <wp:positionH relativeFrom="column">
                  <wp:posOffset>-88900</wp:posOffset>
                </wp:positionH>
                <wp:positionV relativeFrom="paragraph">
                  <wp:posOffset>7659370</wp:posOffset>
                </wp:positionV>
                <wp:extent cx="7035800" cy="1595120"/>
                <wp:effectExtent l="50800" t="25400" r="76200" b="81280"/>
                <wp:wrapThrough wrapText="bothSides">
                  <wp:wrapPolygon edited="0">
                    <wp:start x="-156" y="-344"/>
                    <wp:lineTo x="-78" y="21669"/>
                    <wp:lineTo x="78" y="22357"/>
                    <wp:lineTo x="21444" y="22357"/>
                    <wp:lineTo x="21444" y="22013"/>
                    <wp:lineTo x="21600" y="16854"/>
                    <wp:lineTo x="21678" y="5503"/>
                    <wp:lineTo x="21756" y="344"/>
                    <wp:lineTo x="21756" y="-344"/>
                    <wp:lineTo x="-156" y="-344"/>
                  </wp:wrapPolygon>
                </wp:wrapThrough>
                <wp:docPr id="84" name="Group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5800" cy="1595120"/>
                          <a:chOff x="0" y="0"/>
                          <a:chExt cx="7035800" cy="1595120"/>
                        </a:xfrm>
                      </wpg:grpSpPr>
                      <wps:wsp>
                        <wps:cNvPr id="54" name="Rectangle 54"/>
                        <wps:cNvSpPr/>
                        <wps:spPr>
                          <a:xfrm>
                            <a:off x="48260" y="347980"/>
                            <a:ext cx="6930390" cy="1247140"/>
                          </a:xfrm>
                          <a:prstGeom prst="rect">
                            <a:avLst/>
                          </a:prstGeom>
                          <a:solidFill>
                            <a:srgbClr val="008080">
                              <a:alpha val="17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6459C9A" w14:textId="77777777" w:rsidR="00CB206C" w:rsidRPr="008323A1" w:rsidRDefault="00CB206C" w:rsidP="001D59B4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ind w:left="180" w:hanging="180"/>
                                <w:jc w:val="both"/>
                                <w:rPr>
                                  <w:rFonts w:ascii="Arial Narrow" w:hAnsi="Arial Narrow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8323A1">
                                <w:rPr>
                                  <w:rFonts w:ascii="Arial Narrow" w:hAnsi="Arial Narrow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Possible Eviction from Public Housing</w:t>
                              </w:r>
                            </w:p>
                            <w:p w14:paraId="37957838" w14:textId="0BA13FE0" w:rsidR="00CB206C" w:rsidRPr="008323A1" w:rsidRDefault="00CB206C" w:rsidP="001D59B4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ind w:hanging="180"/>
                                <w:jc w:val="both"/>
                                <w:rPr>
                                  <w:rFonts w:ascii="Arial Narrow" w:hAnsi="Arial Narrow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000000"/>
                                  <w:sz w:val="22"/>
                                  <w:szCs w:val="22"/>
                                </w:rPr>
                                <w:t xml:space="preserve">Eviction of household possible </w:t>
                              </w:r>
                              <w:r w:rsidRPr="008323A1">
                                <w:rPr>
                                  <w:rFonts w:ascii="Arial Narrow" w:hAnsi="Arial Narrow"/>
                                  <w:color w:val="000000"/>
                                  <w:sz w:val="22"/>
                                  <w:szCs w:val="22"/>
                                </w:rPr>
                                <w:t>if</w:t>
                              </w:r>
                              <w:r>
                                <w:rPr>
                                  <w:rFonts w:ascii="Arial Narrow" w:hAnsi="Arial Narrow"/>
                                  <w:color w:val="000000"/>
                                  <w:sz w:val="22"/>
                                  <w:szCs w:val="22"/>
                                </w:rPr>
                                <w:t xml:space="preserve"> any 1</w:t>
                              </w:r>
                              <w:r w:rsidRPr="008323A1">
                                <w:rPr>
                                  <w:rFonts w:ascii="Arial Narrow" w:hAnsi="Arial Narrow"/>
                                  <w:color w:val="000000"/>
                                  <w:sz w:val="22"/>
                                  <w:szCs w:val="22"/>
                                </w:rPr>
                                <w:t xml:space="preserve"> tenant/guest engages in crim activ</w:t>
                              </w:r>
                              <w:r>
                                <w:rPr>
                                  <w:rFonts w:ascii="Arial Narrow" w:hAnsi="Arial Narrow"/>
                                  <w:color w:val="000000"/>
                                  <w:sz w:val="22"/>
                                  <w:szCs w:val="22"/>
                                </w:rPr>
                                <w:t>ity that threatens health/</w:t>
                              </w:r>
                              <w:r w:rsidRPr="008323A1">
                                <w:rPr>
                                  <w:rFonts w:ascii="Arial Narrow" w:hAnsi="Arial Narrow"/>
                                  <w:color w:val="000000"/>
                                  <w:sz w:val="22"/>
                                  <w:szCs w:val="22"/>
                                </w:rPr>
                                <w:t>safety of others, threatens others' peaceful enjoyment of premises, or involves illegal drugs</w:t>
                              </w:r>
                            </w:p>
                            <w:p w14:paraId="7C31BFA0" w14:textId="660DD8DE" w:rsidR="00CB206C" w:rsidRPr="008323A1" w:rsidRDefault="00CB206C" w:rsidP="001D59B4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ind w:hanging="180"/>
                                <w:jc w:val="both"/>
                                <w:rPr>
                                  <w:rFonts w:ascii="Arial Narrow" w:hAnsi="Arial Narrow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8323A1">
                                <w:rPr>
                                  <w:rFonts w:ascii="Arial Narrow" w:hAnsi="Arial Narrow"/>
                                  <w:color w:val="000000"/>
                                  <w:sz w:val="22"/>
                                  <w:szCs w:val="22"/>
                                </w:rPr>
                                <w:t xml:space="preserve">Arrests that don't result in conviction </w:t>
                              </w:r>
                              <w:r>
                                <w:rPr>
                                  <w:rFonts w:ascii="Arial Narrow" w:hAnsi="Arial Narrow"/>
                                  <w:color w:val="000000"/>
                                  <w:sz w:val="22"/>
                                  <w:szCs w:val="22"/>
                                </w:rPr>
                                <w:t>are valid considerations, thus juv records may be considered in admissions process</w:t>
                              </w:r>
                            </w:p>
                            <w:p w14:paraId="1B9161AD" w14:textId="77777777" w:rsidR="00CB206C" w:rsidRPr="008323A1" w:rsidRDefault="00CB206C" w:rsidP="001D59B4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ind w:left="180" w:hanging="180"/>
                                <w:rPr>
                                  <w:rFonts w:ascii="Arial Narrow" w:hAnsi="Arial Narrow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8323A1">
                                <w:rPr>
                                  <w:rFonts w:ascii="Arial Narrow" w:hAnsi="Arial Narrow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Possible Loss of Driving Privileges</w:t>
                              </w:r>
                            </w:p>
                            <w:p w14:paraId="0E80B55C" w14:textId="4D6A68BA" w:rsidR="00CB206C" w:rsidRPr="00945580" w:rsidRDefault="00CB206C" w:rsidP="00945580">
                              <w:pPr>
                                <w:pStyle w:val="ListParagraph"/>
                                <w:numPr>
                                  <w:ilvl w:val="1"/>
                                  <w:numId w:val="10"/>
                                </w:numPr>
                                <w:ind w:left="360" w:hanging="180"/>
                                <w:rPr>
                                  <w:rFonts w:ascii="Arial Narrow" w:hAnsi="Arial Narrow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8323A1">
                                <w:rPr>
                                  <w:rFonts w:ascii="Arial Narrow" w:hAnsi="Arial Narrow"/>
                                  <w:color w:val="000000"/>
                                  <w:sz w:val="22"/>
                                  <w:szCs w:val="22"/>
                                </w:rPr>
                                <w:t>Delin</w:t>
                              </w:r>
                              <w:r>
                                <w:rPr>
                                  <w:rFonts w:ascii="Arial Narrow" w:hAnsi="Arial Narrow"/>
                                  <w:color w:val="000000"/>
                                  <w:sz w:val="22"/>
                                  <w:szCs w:val="22"/>
                                </w:rPr>
                                <w:t xml:space="preserve">quency adjudication is </w:t>
                              </w:r>
                              <w:r w:rsidRPr="008323A1">
                                <w:rPr>
                                  <w:rFonts w:ascii="Arial Narrow" w:hAnsi="Arial Narrow"/>
                                  <w:color w:val="000000"/>
                                  <w:sz w:val="22"/>
                                  <w:szCs w:val="22"/>
                                </w:rPr>
                                <w:t>grounds for a juv court to prevent offender from obtaining a driver's license for as long as the court has jurisdiction over the kid (or shorter; in discretion of court)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Rounded Rectangle 55"/>
                        <wps:cNvSpPr/>
                        <wps:spPr>
                          <a:xfrm>
                            <a:off x="0" y="0"/>
                            <a:ext cx="7035800" cy="348615"/>
                          </a:xfrm>
                          <a:prstGeom prst="roundRect">
                            <a:avLst/>
                          </a:prstGeom>
                          <a:solidFill>
                            <a:srgbClr val="008080">
                              <a:alpha val="33000"/>
                            </a:srgbClr>
                          </a:solidFill>
                          <a:ln>
                            <a:solidFill>
                              <a:srgbClr val="0080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E2FE96" w14:textId="77777777" w:rsidR="00CB206C" w:rsidRPr="008323A1" w:rsidRDefault="00CB206C" w:rsidP="002655B8">
                              <w:pPr>
                                <w:rPr>
                                  <w:rFonts w:ascii="Arial Narrow" w:hAnsi="Arial Narrow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</w:rPr>
                                <w:t>Possible Loss of Public Benefits &amp; Privileges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4" o:spid="_x0000_s1029" style="position:absolute;margin-left:-6.95pt;margin-top:603.1pt;width:554pt;height:125.6pt;z-index:251701248" coordsize="7035800,15951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">
                <v:rect id="Rectangle 54" o:spid="_x0000_s1030" style="position:absolute;left:48260;top:347980;width:6930390;height:12471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pEKIxgAA&#10;ANsAAAAPAAAAZHJzL2Rvd25yZXYueG1sRI9Ba8JAFITvQv/D8oRepG5aTQjRVUpB6sWDsYd6e2af&#10;STD7NmTXJP33bqHQ4zAz3zDr7Wga0VPnassKXucRCOLC6ppLBV+n3UsKwnlkjY1lUvBDDrabp8ka&#10;M20HPlKf+1IECLsMFVTet5mUrqjIoJvbljh4V9sZ9EF2pdQdDgFuGvkWRYk0WHNYqLClj4qKW343&#10;CmZOXk51fDznuyQ+fN/zz3Q5LpR6no7vKxCeRv8f/mvvtYJ4Cb9fwg+Qmwc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OpEKIxgAAANsAAAAPAAAAAAAAAAAAAAAAAJcCAABkcnMv&#10;ZG93bnJldi54bWxQSwUGAAAAAAQABAD1AAAAigMAAAAA&#10;" fillcolor="teal" stroked="f">
                  <v:fill opacity="11051f"/>
                  <v:shadow on="t" opacity="22937f" mv:blur="40000f" origin=",.5" offset="0,23000emu"/>
                  <v:textbox>
                    <w:txbxContent>
                      <w:p w14:paraId="06459C9A" w14:textId="77777777" w:rsidR="00CB206C" w:rsidRPr="008323A1" w:rsidRDefault="00CB206C" w:rsidP="001D59B4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ind w:left="180" w:hanging="180"/>
                          <w:jc w:val="both"/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</w:pPr>
                        <w:r w:rsidRPr="008323A1"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Possible Eviction from Public Housing</w:t>
                        </w:r>
                      </w:p>
                      <w:p w14:paraId="37957838" w14:textId="0BA13FE0" w:rsidR="00CB206C" w:rsidRPr="008323A1" w:rsidRDefault="00CB206C" w:rsidP="001D59B4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ind w:hanging="180"/>
                          <w:jc w:val="both"/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  <w:t xml:space="preserve">Eviction of household possible </w:t>
                        </w:r>
                        <w:r w:rsidRPr="008323A1"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  <w:t>if</w:t>
                        </w:r>
                        <w:r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  <w:t xml:space="preserve"> any 1</w:t>
                        </w:r>
                        <w:r w:rsidRPr="008323A1"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  <w:t xml:space="preserve"> tenant/guest engages in crim activ</w:t>
                        </w:r>
                        <w:r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  <w:t>ity that threatens health/</w:t>
                        </w:r>
                        <w:r w:rsidRPr="008323A1"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  <w:t>safety of others, threatens others' peaceful enjoyment of premises, or involves illegal drugs</w:t>
                        </w:r>
                      </w:p>
                      <w:p w14:paraId="7C31BFA0" w14:textId="660DD8DE" w:rsidR="00CB206C" w:rsidRPr="008323A1" w:rsidRDefault="00CB206C" w:rsidP="001D59B4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ind w:hanging="180"/>
                          <w:jc w:val="both"/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</w:pPr>
                        <w:r w:rsidRPr="008323A1"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  <w:t xml:space="preserve">Arrests that don't result in conviction </w:t>
                        </w:r>
                        <w:r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  <w:t>are valid considerations, thus juv records may be considered in admissions process</w:t>
                        </w:r>
                      </w:p>
                      <w:p w14:paraId="1B9161AD" w14:textId="77777777" w:rsidR="00CB206C" w:rsidRPr="008323A1" w:rsidRDefault="00CB206C" w:rsidP="001D59B4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ind w:left="180" w:hanging="180"/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</w:pPr>
                        <w:r w:rsidRPr="008323A1">
                          <w:rPr>
                            <w:rFonts w:ascii="Arial Narrow" w:hAnsi="Arial Narrow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Possible Loss of Driving Privileges</w:t>
                        </w:r>
                      </w:p>
                      <w:p w14:paraId="0E80B55C" w14:textId="4D6A68BA" w:rsidR="00CB206C" w:rsidRPr="00945580" w:rsidRDefault="00CB206C" w:rsidP="00945580">
                        <w:pPr>
                          <w:pStyle w:val="ListParagraph"/>
                          <w:numPr>
                            <w:ilvl w:val="1"/>
                            <w:numId w:val="10"/>
                          </w:numPr>
                          <w:ind w:left="360" w:hanging="180"/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</w:pPr>
                        <w:r w:rsidRPr="008323A1"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  <w:t>Delin</w:t>
                        </w:r>
                        <w:r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  <w:t xml:space="preserve">quency adjudication is </w:t>
                        </w:r>
                        <w:r w:rsidRPr="008323A1"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  <w:t>grounds for a juv court to prevent offender from obtaining a driver's license for as long as the court has jurisdiction over the kid (or shorter; in discretion of court)</w:t>
                        </w:r>
                      </w:p>
                    </w:txbxContent>
                  </v:textbox>
                </v:rect>
                <v:roundrect id="Rounded Rectangle 55" o:spid="_x0000_s1031" style="position:absolute;width:7035800;height:348615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k67swQAA&#10;ANsAAAAPAAAAZHJzL2Rvd25yZXYueG1sRI/RisIwFETfF/yHcAVfypoqVKQaRQTR19X9gEtzt602&#10;N7WJNfr1G0HwcZiZM8xyHUwjeupcbVnBZJyCIC6srrlU8Hvafc9BOI+ssbFMCh7kYL0afC0x1/bO&#10;P9QffSkihF2OCirv21xKV1Rk0I1tSxy9P9sZ9FF2pdQd3iPcNHKapjNpsOa4UGFL24qKy/FmFGz3&#10;/e75OCchmxg5TwLNNpxclRoNw2YBwlPwn/C7fdAKsgxeX+IPkKt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35Ou7MEAAADbAAAADwAAAAAAAAAAAAAAAACXAgAAZHJzL2Rvd25y&#10;ZXYueG1sUEsFBgAAAAAEAAQA9QAAAIUDAAAAAA==&#10;" fillcolor="teal" strokecolor="teal">
                  <v:fill opacity="21588f"/>
                  <v:shadow on="t" opacity="22937f" mv:blur="40000f" origin=",.5" offset="0,23000emu"/>
                  <v:textbox>
                    <w:txbxContent>
                      <w:p w14:paraId="64E2FE96" w14:textId="77777777" w:rsidR="00CB206C" w:rsidRPr="008323A1" w:rsidRDefault="00CB206C" w:rsidP="002655B8">
                        <w:pPr>
                          <w:rPr>
                            <w:rFonts w:ascii="Arial Narrow" w:hAnsi="Arial Narrow"/>
                          </w:rPr>
                        </w:pPr>
                        <w:r>
                          <w:rPr>
                            <w:rFonts w:ascii="Arial Narrow" w:hAnsi="Arial Narrow"/>
                          </w:rPr>
                          <w:t>Possible Loss of Public Benefits &amp; Privileges</w:t>
                        </w:r>
                      </w:p>
                    </w:txbxContent>
                  </v:textbox>
                </v:roundrect>
                <w10:wrap type="through"/>
              </v:group>
            </w:pict>
          </mc:Fallback>
        </mc:AlternateContent>
      </w:r>
      <w:r w:rsidR="00945580"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527141AE" wp14:editId="68F9B3B9">
                <wp:simplePos x="0" y="0"/>
                <wp:positionH relativeFrom="column">
                  <wp:posOffset>-69215</wp:posOffset>
                </wp:positionH>
                <wp:positionV relativeFrom="paragraph">
                  <wp:posOffset>6804660</wp:posOffset>
                </wp:positionV>
                <wp:extent cx="6995795" cy="788035"/>
                <wp:effectExtent l="50800" t="25400" r="65405" b="75565"/>
                <wp:wrapThrough wrapText="bothSides">
                  <wp:wrapPolygon edited="0">
                    <wp:start x="-157" y="-696"/>
                    <wp:lineTo x="-78" y="22975"/>
                    <wp:lineTo x="21567" y="22975"/>
                    <wp:lineTo x="21645" y="11139"/>
                    <wp:lineTo x="21724" y="696"/>
                    <wp:lineTo x="21724" y="-696"/>
                    <wp:lineTo x="-157" y="-696"/>
                  </wp:wrapPolygon>
                </wp:wrapThrough>
                <wp:docPr id="83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5795" cy="788035"/>
                          <a:chOff x="0" y="0"/>
                          <a:chExt cx="6995795" cy="788035"/>
                        </a:xfrm>
                      </wpg:grpSpPr>
                      <wps:wsp>
                        <wps:cNvPr id="44" name="Rectangle 44"/>
                        <wps:cNvSpPr/>
                        <wps:spPr>
                          <a:xfrm>
                            <a:off x="16510" y="370205"/>
                            <a:ext cx="6931025" cy="417830"/>
                          </a:xfrm>
                          <a:prstGeom prst="rect">
                            <a:avLst/>
                          </a:prstGeom>
                          <a:solidFill>
                            <a:srgbClr val="660066">
                              <a:alpha val="14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F60E0C" w14:textId="77777777" w:rsidR="00CB206C" w:rsidRPr="00444F06" w:rsidRDefault="00CB206C" w:rsidP="007501A8">
                              <w:pPr>
                                <w:jc w:val="both"/>
                                <w:rPr>
                                  <w:rFonts w:ascii="Arial Narrow" w:hAnsi="Arial Narrow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444F06">
                                <w:rPr>
                                  <w:rFonts w:ascii="Arial Narrow" w:hAnsi="Arial Narrow"/>
                                  <w:color w:val="000000"/>
                                  <w:sz w:val="22"/>
                                  <w:szCs w:val="22"/>
                                </w:rPr>
                                <w:t xml:space="preserve">Delinquency adjudications are not crim convictions, therefore should not result in deportation. However, adjudications may affect immigration in other ways (ex: preventing finding of "good moral character") </w:t>
                              </w:r>
                            </w:p>
                            <w:p w14:paraId="3585CC02" w14:textId="77777777" w:rsidR="00CB206C" w:rsidRDefault="00CB206C" w:rsidP="00444F0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ounded Rectangle 42"/>
                        <wps:cNvSpPr/>
                        <wps:spPr>
                          <a:xfrm>
                            <a:off x="0" y="0"/>
                            <a:ext cx="6995795" cy="343535"/>
                          </a:xfrm>
                          <a:prstGeom prst="roundRect">
                            <a:avLst/>
                          </a:prstGeom>
                          <a:solidFill>
                            <a:srgbClr val="660066">
                              <a:alpha val="30000"/>
                            </a:srgbClr>
                          </a:solidFill>
                          <a:ln>
                            <a:solidFill>
                              <a:srgbClr val="66006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F62FAF8" w14:textId="77777777" w:rsidR="00CB206C" w:rsidRPr="008323A1" w:rsidRDefault="00CB206C" w:rsidP="008323A1">
                              <w:pPr>
                                <w:rPr>
                                  <w:rFonts w:ascii="Arial Narrow" w:hAnsi="Arial Narrow"/>
                                </w:rPr>
                              </w:pPr>
                              <w:r w:rsidRPr="008323A1">
                                <w:rPr>
                                  <w:rFonts w:ascii="Arial Narrow" w:hAnsi="Arial Narrow"/>
                                </w:rPr>
                                <w:t>Negative Impact on Immigration Proceedings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3" o:spid="_x0000_s1032" style="position:absolute;margin-left:-5.4pt;margin-top:535.8pt;width:550.85pt;height:62.05pt;z-index:251699200" coordsize="6995795,78803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">
                <v:rect id="Rectangle 44" o:spid="_x0000_s1033" style="position:absolute;left:16510;top:370205;width:6931025;height:41783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8Dj9ZxAAA&#10;ANsAAAAPAAAAZHJzL2Rvd25yZXYueG1sRI9Bi8IwFITvgv8hPMHbmiqyrNUoIgqKeND14u3ZPNtq&#10;81KbVLv76zfCgsdhZr5hJrPGFOJBlcstK+j3IhDEidU5pwqO36uPLxDOI2ssLJOCH3Iwm7ZbE4y1&#10;ffKeHgefigBhF6OCzPsyltIlGRl0PVsSB+9iK4M+yCqVusJngJtCDqLoUxrMOSxkWNIio+R2qI2C&#10;erm1u6R/an4vVG92o6s+3s9aqW6nmY9BeGr8O/zfXmsFwyG8voQfIKd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/A4/WcQAAADbAAAADwAAAAAAAAAAAAAAAACXAgAAZHJzL2Rv&#10;d25yZXYueG1sUEsFBgAAAAAEAAQA9QAAAIgDAAAAAA==&#10;" fillcolor="#606" stroked="f">
                  <v:fill opacity="9252f"/>
                  <v:shadow on="t" opacity="22937f" mv:blur="40000f" origin=",.5" offset="0,23000emu"/>
                  <v:textbox>
                    <w:txbxContent>
                      <w:p w14:paraId="77F60E0C" w14:textId="77777777" w:rsidR="00CB206C" w:rsidRPr="00444F06" w:rsidRDefault="00CB206C" w:rsidP="007501A8">
                        <w:pPr>
                          <w:jc w:val="both"/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</w:pPr>
                        <w:r w:rsidRPr="00444F06"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  <w:t xml:space="preserve">Delinquency adjudications are not crim convictions, therefore should not result in deportation. However, adjudications may affect immigration in other ways (ex: preventing finding of "good moral character") </w:t>
                        </w:r>
                      </w:p>
                      <w:p w14:paraId="3585CC02" w14:textId="77777777" w:rsidR="00CB206C" w:rsidRDefault="00CB206C" w:rsidP="00444F06">
                        <w:pPr>
                          <w:jc w:val="center"/>
                        </w:pPr>
                      </w:p>
                    </w:txbxContent>
                  </v:textbox>
                </v:rect>
                <v:roundrect id="Rounded Rectangle 42" o:spid="_x0000_s1034" style="position:absolute;width:6995795;height:343535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0jTvxQAA&#10;ANsAAAAPAAAAZHJzL2Rvd25yZXYueG1sRI/dagIxFITvBd8hHKE3pWarIrIapRQKVSnoWsHL4+bs&#10;j25Olk3U9e1NoeDlMDPfMLNFaypxpcaVlhW89yMQxKnVJecKfndfbxMQziNrrCyTgjs5WMy7nRnG&#10;2t54S9fE5yJA2MWooPC+jqV0aUEGXd/WxMHLbGPQB9nkUjd4C3BTyUEUjaXBksNCgTV9FpSek4tR&#10;gKfDKDnu16v98PwzfF1uMlNPMqVeeu3HFISn1j/D/+1vrWA0gL8v4QfI+Q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bSNO/FAAAA2wAAAA8AAAAAAAAAAAAAAAAAlwIAAGRycy9k&#10;b3ducmV2LnhtbFBLBQYAAAAABAAEAPUAAACJAwAAAAA=&#10;" fillcolor="#606" strokecolor="#606">
                  <v:fill opacity="19789f"/>
                  <v:shadow on="t" opacity="22937f" mv:blur="40000f" origin=",.5" offset="0,23000emu"/>
                  <v:textbox>
                    <w:txbxContent>
                      <w:p w14:paraId="6F62FAF8" w14:textId="77777777" w:rsidR="00CB206C" w:rsidRPr="008323A1" w:rsidRDefault="00CB206C" w:rsidP="008323A1">
                        <w:pPr>
                          <w:rPr>
                            <w:rFonts w:ascii="Arial Narrow" w:hAnsi="Arial Narrow"/>
                          </w:rPr>
                        </w:pPr>
                        <w:r w:rsidRPr="008323A1">
                          <w:rPr>
                            <w:rFonts w:ascii="Arial Narrow" w:hAnsi="Arial Narrow"/>
                          </w:rPr>
                          <w:t>Negative Impact on Immigration Proceedings</w:t>
                        </w:r>
                      </w:p>
                    </w:txbxContent>
                  </v:textbox>
                </v:roundrect>
                <w10:wrap type="through"/>
              </v:group>
            </w:pict>
          </mc:Fallback>
        </mc:AlternateContent>
      </w:r>
      <w:r w:rsidR="00945580"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5AB1E621" wp14:editId="4E70A2BD">
                <wp:simplePos x="0" y="0"/>
                <wp:positionH relativeFrom="column">
                  <wp:posOffset>-69850</wp:posOffset>
                </wp:positionH>
                <wp:positionV relativeFrom="paragraph">
                  <wp:posOffset>6118225</wp:posOffset>
                </wp:positionV>
                <wp:extent cx="6997700" cy="628650"/>
                <wp:effectExtent l="50800" t="25400" r="88900" b="6350"/>
                <wp:wrapThrough wrapText="bothSides">
                  <wp:wrapPolygon edited="0">
                    <wp:start x="-157" y="-873"/>
                    <wp:lineTo x="-157" y="13091"/>
                    <wp:lineTo x="0" y="20945"/>
                    <wp:lineTo x="21639" y="20945"/>
                    <wp:lineTo x="21718" y="13964"/>
                    <wp:lineTo x="21796" y="873"/>
                    <wp:lineTo x="21796" y="-873"/>
                    <wp:lineTo x="-157" y="-873"/>
                  </wp:wrapPolygon>
                </wp:wrapThrough>
                <wp:docPr id="82" name="Group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7700" cy="628650"/>
                          <a:chOff x="0" y="0"/>
                          <a:chExt cx="6997700" cy="628650"/>
                        </a:xfrm>
                      </wpg:grpSpPr>
                      <wps:wsp>
                        <wps:cNvPr id="36" name="Rounded Rectangle 36"/>
                        <wps:cNvSpPr/>
                        <wps:spPr>
                          <a:xfrm>
                            <a:off x="0" y="0"/>
                            <a:ext cx="6997700" cy="361315"/>
                          </a:xfrm>
                          <a:prstGeom prst="roundRect">
                            <a:avLst/>
                          </a:prstGeom>
                          <a:solidFill>
                            <a:srgbClr val="FF6600">
                              <a:alpha val="30000"/>
                            </a:srgbClr>
                          </a:solidFill>
                          <a:ln>
                            <a:solidFill>
                              <a:srgbClr val="FF66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E6C8C8" w14:textId="77777777" w:rsidR="00CB206C" w:rsidRPr="00637830" w:rsidRDefault="00CB206C" w:rsidP="00637830">
                              <w:pPr>
                                <w:rPr>
                                  <w:rFonts w:ascii="Arial Narrow" w:hAnsi="Arial Narrow"/>
                                </w:rPr>
                              </w:pPr>
                              <w:r w:rsidRPr="00637830">
                                <w:rPr>
                                  <w:rFonts w:ascii="Arial Narrow" w:hAnsi="Arial Narrow"/>
                                </w:rPr>
                                <w:t>Effect on Employment Opportunities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 Box 40"/>
                        <wps:cNvSpPr txBox="1"/>
                        <wps:spPr>
                          <a:xfrm>
                            <a:off x="54610" y="347980"/>
                            <a:ext cx="6929755" cy="280670"/>
                          </a:xfrm>
                          <a:prstGeom prst="rect">
                            <a:avLst/>
                          </a:prstGeom>
                          <a:solidFill>
                            <a:srgbClr val="FF6600">
                              <a:alpha val="2000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0D21607" w14:textId="3EE017E2" w:rsidR="00CB206C" w:rsidRPr="00444F06" w:rsidRDefault="00CB206C" w:rsidP="007501A8">
                              <w:pPr>
                                <w:jc w:val="both"/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Don’t have to disclose</w:t>
                              </w:r>
                              <w:r w:rsidRPr="00444F06"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 xml:space="preserve"> juv</w:t>
                              </w: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 xml:space="preserve"> proceedings on job application</w:t>
                              </w:r>
                              <w:r w:rsidRPr="00444F06"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 xml:space="preserve"> if asked about crim convictions (juv proceedings are not crim prosecutions)</w:t>
                              </w:r>
                            </w:p>
                            <w:p w14:paraId="56A3D03A" w14:textId="77777777" w:rsidR="00CB206C" w:rsidRPr="00D309EC" w:rsidRDefault="00CB206C" w:rsidP="007501A8">
                              <w:pPr>
                                <w:jc w:val="both"/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</w:pPr>
                            </w:p>
                            <w:p w14:paraId="6578180F" w14:textId="77777777" w:rsidR="00CB206C" w:rsidRDefault="00CB206C" w:rsidP="007501A8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2" o:spid="_x0000_s1035" style="position:absolute;margin-left:-5.45pt;margin-top:481.75pt;width:551pt;height:49.5pt;z-index:251692032" coordsize="6997700,6286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">
                <v:roundrect id="Rounded Rectangle 36" o:spid="_x0000_s1036" style="position:absolute;width:6997700;height:361315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E5MQxAAA&#10;ANsAAAAPAAAAZHJzL2Rvd25yZXYueG1sRI9PawIxFMTvhX6H8ArealZFka1RxFJRPFVF8PbYvP2D&#10;ycuySXfXb28EocdhZn7DLFa9NaKlxleOFYyGCQjizOmKCwXn08/nHIQPyBqNY1JwJw+r5fvbAlPt&#10;Ov6l9hgKESHsU1RQhlCnUvqsJIt+6Gri6OWusRiibAqpG+wi3Bo5TpKZtFhxXCixpk1J2e34ZxVs&#10;8258ulw39WG/vpg235np922k1OCjX3+BCNSH//CrvdMKJjN4fok/QC4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xOTEMQAAADbAAAADwAAAAAAAAAAAAAAAACXAgAAZHJzL2Rv&#10;d25yZXYueG1sUEsFBgAAAAAEAAQA9QAAAIgDAAAAAA==&#10;" fillcolor="#f60" strokecolor="#f60">
                  <v:fill opacity="19789f"/>
                  <v:shadow on="t" opacity="22937f" mv:blur="40000f" origin=",.5" offset="0,23000emu"/>
                  <v:textbox>
                    <w:txbxContent>
                      <w:p w14:paraId="2EE6C8C8" w14:textId="77777777" w:rsidR="00CB206C" w:rsidRPr="00637830" w:rsidRDefault="00CB206C" w:rsidP="00637830">
                        <w:pPr>
                          <w:rPr>
                            <w:rFonts w:ascii="Arial Narrow" w:hAnsi="Arial Narrow"/>
                          </w:rPr>
                        </w:pPr>
                        <w:r w:rsidRPr="00637830">
                          <w:rPr>
                            <w:rFonts w:ascii="Arial Narrow" w:hAnsi="Arial Narrow"/>
                          </w:rPr>
                          <w:t>Effect on Employment Opportunities</w:t>
                        </w:r>
                      </w:p>
                    </w:txbxContent>
                  </v:textbox>
                </v:roundrect>
                <v:shape id="Text Box 40" o:spid="_x0000_s1037" type="#_x0000_t202" style="position:absolute;left:54610;top:347980;width:6929755;height:28067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iJezvwAA&#10;ANsAAAAPAAAAZHJzL2Rvd25yZXYueG1sRE9Ni8IwEL0L+x/CLOxNUxcR6RpFBNlFUbHuwePQjE2x&#10;mZQkav335iB4fLzv6byzjbiRD7VjBcNBBoK4dLrmSsH/cdWfgAgRWWPjmBQ8KMB89tGbYq7dnQ90&#10;K2IlUgiHHBWYGNtcylAashgGriVO3Nl5izFBX0nt8Z7CbSO/s2wsLdacGgy2tDRUXoqrVXAeuf3G&#10;X7fH3Zp/T96sh6ZwK6W+PrvFD4hIXXyLX+4/rWCU1qcv6QfI2R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GOIl7O/AAAA2wAAAA8AAAAAAAAAAAAAAAAAlwIAAGRycy9kb3ducmV2&#10;LnhtbFBLBQYAAAAABAAEAPUAAACDAwAAAAA=&#10;" fillcolor="#f60" stroked="f">
                  <v:fill opacity="13107f"/>
                  <v:textbox>
                    <w:txbxContent>
                      <w:p w14:paraId="40D21607" w14:textId="3EE017E2" w:rsidR="00CB206C" w:rsidRPr="00444F06" w:rsidRDefault="00CB206C" w:rsidP="007501A8">
                        <w:pPr>
                          <w:jc w:val="both"/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Don’t have to disclose</w:t>
                        </w:r>
                        <w:r w:rsidRPr="00444F06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 xml:space="preserve"> juv</w:t>
                        </w: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 xml:space="preserve"> proceedings on job application</w:t>
                        </w:r>
                        <w:r w:rsidRPr="00444F06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 xml:space="preserve"> if asked about crim convictions (juv proceedings are not crim prosecutions)</w:t>
                        </w:r>
                      </w:p>
                      <w:p w14:paraId="56A3D03A" w14:textId="77777777" w:rsidR="00CB206C" w:rsidRPr="00D309EC" w:rsidRDefault="00CB206C" w:rsidP="007501A8">
                        <w:pPr>
                          <w:jc w:val="both"/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  <w:p w14:paraId="6578180F" w14:textId="77777777" w:rsidR="00CB206C" w:rsidRDefault="00CB206C" w:rsidP="007501A8">
                        <w:pPr>
                          <w:jc w:val="both"/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945580"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9936968" wp14:editId="52200107">
                <wp:simplePos x="0" y="0"/>
                <wp:positionH relativeFrom="column">
                  <wp:posOffset>-67945</wp:posOffset>
                </wp:positionH>
                <wp:positionV relativeFrom="paragraph">
                  <wp:posOffset>5332730</wp:posOffset>
                </wp:positionV>
                <wp:extent cx="6993255" cy="737870"/>
                <wp:effectExtent l="50800" t="25400" r="67945" b="0"/>
                <wp:wrapThrough wrapText="bothSides">
                  <wp:wrapPolygon edited="0">
                    <wp:start x="-157" y="-744"/>
                    <wp:lineTo x="-157" y="10410"/>
                    <wp:lineTo x="78" y="20819"/>
                    <wp:lineTo x="21575" y="20819"/>
                    <wp:lineTo x="21575" y="11897"/>
                    <wp:lineTo x="21731" y="744"/>
                    <wp:lineTo x="21731" y="-744"/>
                    <wp:lineTo x="-157" y="-744"/>
                  </wp:wrapPolygon>
                </wp:wrapThrough>
                <wp:docPr id="81" name="Group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3255" cy="737870"/>
                          <a:chOff x="0" y="0"/>
                          <a:chExt cx="6993255" cy="737870"/>
                        </a:xfrm>
                      </wpg:grpSpPr>
                      <wps:wsp>
                        <wps:cNvPr id="13" name="Rounded Rectangle 13"/>
                        <wps:cNvSpPr/>
                        <wps:spPr>
                          <a:xfrm>
                            <a:off x="0" y="0"/>
                            <a:ext cx="6993255" cy="317500"/>
                          </a:xfrm>
                          <a:prstGeom prst="roundRect">
                            <a:avLst/>
                          </a:prstGeom>
                          <a:solidFill>
                            <a:srgbClr val="0080FF">
                              <a:alpha val="24000"/>
                            </a:srgbClr>
                          </a:solidFill>
                          <a:ln>
                            <a:solidFill>
                              <a:srgbClr val="0080F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5F8E271" w14:textId="77777777" w:rsidR="00CB206C" w:rsidRPr="00D309EC" w:rsidRDefault="00CB206C" w:rsidP="00D309EC">
                              <w:pPr>
                                <w:rPr>
                                  <w:rFonts w:ascii="Arial Narrow" w:hAnsi="Arial Narrow"/>
                                </w:rPr>
                              </w:pPr>
                              <w:r w:rsidRPr="00D309EC">
                                <w:rPr>
                                  <w:rFonts w:ascii="Arial Narrow" w:hAnsi="Arial Narrow"/>
                                </w:rPr>
                                <w:t>Possible Ineligibility to Enlist in Military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27"/>
                        <wps:cNvSpPr txBox="1"/>
                        <wps:spPr>
                          <a:xfrm>
                            <a:off x="67310" y="317500"/>
                            <a:ext cx="6898005" cy="420370"/>
                          </a:xfrm>
                          <a:prstGeom prst="rect">
                            <a:avLst/>
                          </a:prstGeom>
                          <a:solidFill>
                            <a:srgbClr val="0080FF">
                              <a:alpha val="1700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6D9EEC" w14:textId="3B67797C" w:rsidR="00CB206C" w:rsidRPr="00D309EC" w:rsidRDefault="00BC5B23" w:rsidP="00945580">
                              <w:pPr>
                                <w:jc w:val="both"/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 xml:space="preserve">Generally </w:t>
                              </w:r>
                              <w:r w:rsidR="00CB206C" w:rsidRPr="00D309EC"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cannot enlist in armed forces</w:t>
                              </w: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 xml:space="preserve"> if have felony conviction</w:t>
                              </w:r>
                              <w:r w:rsidR="00CB206C" w:rsidRPr="00D309EC"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 xml:space="preserve"> (</w:t>
                              </w: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 xml:space="preserve">and </w:t>
                              </w:r>
                              <w:bookmarkStart w:id="0" w:name="_GoBack"/>
                              <w:bookmarkEnd w:id="0"/>
                              <w:r w:rsidR="00CB206C" w:rsidRPr="00D309EC"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recruiters ask specifically about juv adjudications); secretary can authorize exceptions "in meritious cases" - applicant may request moral waiver (each branch has separate waiver procedures)</w:t>
                              </w:r>
                            </w:p>
                            <w:p w14:paraId="0076A419" w14:textId="77777777" w:rsidR="00CB206C" w:rsidRDefault="00CB206C" w:rsidP="00945580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1" o:spid="_x0000_s1038" style="position:absolute;margin-left:-5.3pt;margin-top:419.9pt;width:550.65pt;height:58.1pt;z-index:251689984" coordsize="6993255,73787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">
                <v:roundrect id="Rounded Rectangle 13" o:spid="_x0000_s1039" style="position:absolute;width:6993255;height:317500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kZl7xAAA&#10;ANsAAAAPAAAAZHJzL2Rvd25yZXYueG1sRE9Na8JAEL0L/Q/LFHopurEFKdE1lNpAPVipBryO2TEJ&#10;yc6G7NZEf31XKHibx/ucRTKYRpypc5VlBdNJBII4t7riQkG2T8dvIJxH1thYJgUXcpAsH0YLjLXt&#10;+YfOO1+IEMIuRgWl920spctLMugmtiUO3Ml2Bn2AXSF1h30IN418iaKZNFhxaCixpY+S8nr3axR8&#10;H9bHdHO9rumzts9D1GfbVZ0p9fQ4vM9BeBr8Xfzv/tJh/ivcfgkHyOU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2pGZe8QAAADbAAAADwAAAAAAAAAAAAAAAACXAgAAZHJzL2Rv&#10;d25yZXYueG1sUEsFBgAAAAAEAAQA9QAAAIgDAAAAAA==&#10;" fillcolor="#0080ff" strokecolor="#0080ff">
                  <v:fill opacity="15677f"/>
                  <v:shadow on="t" opacity="22937f" mv:blur="40000f" origin=",.5" offset="0,23000emu"/>
                  <v:textbox>
                    <w:txbxContent>
                      <w:p w14:paraId="65F8E271" w14:textId="77777777" w:rsidR="00CB206C" w:rsidRPr="00D309EC" w:rsidRDefault="00CB206C" w:rsidP="00D309EC">
                        <w:pPr>
                          <w:rPr>
                            <w:rFonts w:ascii="Arial Narrow" w:hAnsi="Arial Narrow"/>
                          </w:rPr>
                        </w:pPr>
                        <w:r w:rsidRPr="00D309EC">
                          <w:rPr>
                            <w:rFonts w:ascii="Arial Narrow" w:hAnsi="Arial Narrow"/>
                          </w:rPr>
                          <w:t>Possible Ineligibility to Enlist in Military</w:t>
                        </w:r>
                      </w:p>
                    </w:txbxContent>
                  </v:textbox>
                </v:roundrect>
                <v:shape id="Text Box 27" o:spid="_x0000_s1040" type="#_x0000_t202" style="position:absolute;left:67310;top:317500;width:6898005;height:42037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JM3ixwAA&#10;ANsAAAAPAAAAZHJzL2Rvd25yZXYueG1sRI9Pa8JAFMTvQr/D8grezEYLVaIbEYug9FD/VGluj+xr&#10;Es2+Ddmtpv303YLQ4zAzv2Fm887U4kqtqywrGEYxCOLc6ooLBe+H1WACwnlkjbVlUvBNDubpQ2+G&#10;ibY33tF17wsRIOwSVFB63yRSurwkgy6yDXHwPm1r0AfZFlK3eAtwU8tRHD9LgxWHhRIbWpaUX/Zf&#10;RsH2sPlZvbytP86LLBu+np9OR30ySvUfu8UUhKfO/4fv7bVWMBrD35fwA2T6C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ZCTN4scAAADbAAAADwAAAAAAAAAAAAAAAACXAgAAZHJz&#10;L2Rvd25yZXYueG1sUEsFBgAAAAAEAAQA9QAAAIsDAAAAAA==&#10;" fillcolor="#0080ff" stroked="f">
                  <v:fill opacity="11051f"/>
                  <v:textbox>
                    <w:txbxContent>
                      <w:p w14:paraId="586D9EEC" w14:textId="3B67797C" w:rsidR="00CB206C" w:rsidRPr="00D309EC" w:rsidRDefault="00BC5B23" w:rsidP="00945580">
                        <w:pPr>
                          <w:jc w:val="both"/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 xml:space="preserve">Generally </w:t>
                        </w:r>
                        <w:r w:rsidR="00CB206C" w:rsidRPr="00D309EC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cannot enlist in armed forces</w:t>
                        </w: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 xml:space="preserve"> if have felony conviction</w:t>
                        </w:r>
                        <w:r w:rsidR="00CB206C" w:rsidRPr="00D309EC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 xml:space="preserve"> (</w:t>
                        </w: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 xml:space="preserve">and </w:t>
                        </w:r>
                        <w:bookmarkStart w:id="1" w:name="_GoBack"/>
                        <w:bookmarkEnd w:id="1"/>
                        <w:r w:rsidR="00CB206C" w:rsidRPr="00D309EC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recruiters ask specifically about juv adjudications); secretary can authorize exceptions "in meritious cases" - applicant may request moral waiver (each branch has separate waiver procedures)</w:t>
                        </w:r>
                      </w:p>
                      <w:p w14:paraId="0076A419" w14:textId="77777777" w:rsidR="00CB206C" w:rsidRDefault="00CB206C" w:rsidP="00945580">
                        <w:pPr>
                          <w:jc w:val="both"/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945580"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0100D79D" wp14:editId="3F0848D2">
                <wp:simplePos x="0" y="0"/>
                <wp:positionH relativeFrom="margin">
                  <wp:posOffset>-59690</wp:posOffset>
                </wp:positionH>
                <wp:positionV relativeFrom="paragraph">
                  <wp:posOffset>3632835</wp:posOffset>
                </wp:positionV>
                <wp:extent cx="6976745" cy="1666875"/>
                <wp:effectExtent l="50800" t="25400" r="84455" b="9525"/>
                <wp:wrapThrough wrapText="bothSides">
                  <wp:wrapPolygon edited="0">
                    <wp:start x="-157" y="-329"/>
                    <wp:lineTo x="0" y="21394"/>
                    <wp:lineTo x="21626" y="21394"/>
                    <wp:lineTo x="21783" y="-329"/>
                    <wp:lineTo x="-157" y="-329"/>
                  </wp:wrapPolygon>
                </wp:wrapThrough>
                <wp:docPr id="80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6745" cy="1666875"/>
                          <a:chOff x="0" y="0"/>
                          <a:chExt cx="6976745" cy="1666875"/>
                        </a:xfrm>
                      </wpg:grpSpPr>
                      <wps:wsp>
                        <wps:cNvPr id="26" name="Text Box 26"/>
                        <wps:cNvSpPr txBox="1"/>
                        <wps:spPr>
                          <a:xfrm>
                            <a:off x="50800" y="304165"/>
                            <a:ext cx="6906260" cy="1362710"/>
                          </a:xfrm>
                          <a:prstGeom prst="rect">
                            <a:avLst/>
                          </a:prstGeom>
                          <a:solidFill>
                            <a:srgbClr val="FF0000">
                              <a:alpha val="2000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A574EE" w14:textId="77777777" w:rsidR="00CB206C" w:rsidRPr="00E45FE0" w:rsidRDefault="00CB206C" w:rsidP="00CB206C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clear" w:pos="720"/>
                                  <w:tab w:val="num" w:pos="180"/>
                                </w:tabs>
                                <w:ind w:left="360"/>
                                <w:jc w:val="both"/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</w:pPr>
                              <w:r w:rsidRPr="00E45FE0"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If 11+, adjudicated guilty of sex offense, &amp; found to be a danger to society, may be ordered to register as a sex offender</w:t>
                              </w:r>
                            </w:p>
                            <w:p w14:paraId="0D83BC76" w14:textId="6C323BF9" w:rsidR="00CB206C" w:rsidRPr="00E45FE0" w:rsidRDefault="00CB206C" w:rsidP="00CB206C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clear" w:pos="720"/>
                                </w:tabs>
                                <w:ind w:left="360" w:hanging="180"/>
                                <w:jc w:val="both"/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</w:pPr>
                              <w:r w:rsidRPr="00E45FE0"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 xml:space="preserve">Qualifying offenses: 1st/2nd degree rape or sex </w:t>
                              </w: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 xml:space="preserve">offense, attempted rape/sex offense </w:t>
                              </w:r>
                            </w:p>
                            <w:p w14:paraId="11E1A0DC" w14:textId="5ECE9214" w:rsidR="00CB206C" w:rsidRPr="00E45FE0" w:rsidRDefault="00CB206C" w:rsidP="00CB206C">
                              <w:pPr>
                                <w:numPr>
                                  <w:ilvl w:val="0"/>
                                  <w:numId w:val="5"/>
                                </w:numPr>
                                <w:ind w:left="180" w:hanging="180"/>
                                <w:jc w:val="both"/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</w:pPr>
                              <w:r w:rsidRPr="00E45FE0"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Registration Requirements: (1)</w:t>
                              </w: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 xml:space="preserve"> initial registration w/ </w:t>
                              </w:r>
                              <w:r w:rsidRPr="00E45FE0"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sheriff, (2) notification of any address change, (3) semiannual verification of residence</w:t>
                              </w:r>
                            </w:p>
                            <w:p w14:paraId="17E4CEEC" w14:textId="77777777" w:rsidR="00CB206C" w:rsidRPr="00E45FE0" w:rsidRDefault="00CB206C" w:rsidP="00CB206C">
                              <w:pPr>
                                <w:numPr>
                                  <w:ilvl w:val="0"/>
                                  <w:numId w:val="5"/>
                                </w:numPr>
                                <w:ind w:left="180" w:hanging="180"/>
                                <w:jc w:val="both"/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</w:pPr>
                              <w:r w:rsidRPr="00E45FE0"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Registration requirement automatically terminates on kid's 18th bday or when juvenile jurisdiction ends (whichever first)</w:t>
                              </w:r>
                            </w:p>
                            <w:p w14:paraId="3FE2F3A6" w14:textId="77777777" w:rsidR="00CB206C" w:rsidRPr="00E45FE0" w:rsidRDefault="00CB206C" w:rsidP="00CB206C">
                              <w:pPr>
                                <w:numPr>
                                  <w:ilvl w:val="0"/>
                                  <w:numId w:val="5"/>
                                </w:numPr>
                                <w:ind w:left="180" w:hanging="180"/>
                                <w:jc w:val="both"/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</w:pPr>
                              <w:r w:rsidRPr="00E45FE0"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Registration info is not public record; access only available to law enforcement agencies &amp; local boards of education</w:t>
                              </w:r>
                            </w:p>
                            <w:p w14:paraId="00A9FED3" w14:textId="2D91E5CF" w:rsidR="00CB206C" w:rsidRPr="00E45FE0" w:rsidRDefault="00CB206C" w:rsidP="00CB206C">
                              <w:pPr>
                                <w:numPr>
                                  <w:ilvl w:val="0"/>
                                  <w:numId w:val="5"/>
                                </w:numPr>
                                <w:ind w:left="180" w:hanging="180"/>
                                <w:jc w:val="both"/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If convicted as</w:t>
                              </w:r>
                              <w:r w:rsidRPr="00E45FE0"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 xml:space="preserve"> adult for</w:t>
                              </w: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 xml:space="preserve"> committing/attempting sexually violent offense or </w:t>
                              </w:r>
                              <w:r w:rsidRPr="00E45FE0"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offense against a minor, subject to adult registration requirements</w:t>
                              </w:r>
                            </w:p>
                            <w:p w14:paraId="14A19E20" w14:textId="77777777" w:rsidR="00CB206C" w:rsidRPr="00E45FE0" w:rsidRDefault="00CB206C" w:rsidP="00CB206C">
                              <w:pPr>
                                <w:jc w:val="both"/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ounded Rectangle 10"/>
                        <wps:cNvSpPr/>
                        <wps:spPr>
                          <a:xfrm>
                            <a:off x="0" y="0"/>
                            <a:ext cx="6976745" cy="329565"/>
                          </a:xfrm>
                          <a:prstGeom prst="roundRect">
                            <a:avLst/>
                          </a:prstGeom>
                          <a:solidFill>
                            <a:srgbClr val="FF0000">
                              <a:alpha val="33000"/>
                            </a:srgbClr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37ED4A" w14:textId="77777777" w:rsidR="00CB206C" w:rsidRPr="005B0B72" w:rsidRDefault="00CB206C" w:rsidP="005B0B72">
                              <w:pPr>
                                <w:rPr>
                                  <w:rFonts w:ascii="Arial Narrow" w:hAnsi="Arial Narrow"/>
                                </w:rPr>
                              </w:pPr>
                              <w:r w:rsidRPr="005B0B72">
                                <w:rPr>
                                  <w:rFonts w:ascii="Arial Narrow" w:hAnsi="Arial Narrow"/>
                                </w:rPr>
                                <w:t>Possible Registration as a Sex Offender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0" o:spid="_x0000_s1041" style="position:absolute;margin-left:-4.65pt;margin-top:286.05pt;width:549.35pt;height:131.25pt;z-index:251696128;mso-position-horizontal-relative:margin" coordsize="6976745,166687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">
                <v:shape id="Text Box 26" o:spid="_x0000_s1042" type="#_x0000_t202" style="position:absolute;left:50800;top:304165;width:6906260;height:136271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Umg2wAAA&#10;ANsAAAAPAAAAZHJzL2Rvd25yZXYueG1sRI9Bi8IwFITvgv8hPMGbpoqIdI1lKbuw160iHh/N27Zs&#10;81KTVKu/3giCx2FmvmG22WBacSHnG8sKFvMEBHFpdcOVgsP+e7YB4QOyxtYyKbiRh2w3Hm0x1fbK&#10;v3QpQiUihH2KCuoQulRKX9Zk0M9tRxy9P+sMhihdJbXDa4SbVi6TZC0NNhwXauwor6n8L3qjIEf3&#10;VRDJ3jT97YzF4XS8r05KTSfD5weIQEN4h1/tH61guYbnl/gD5O4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uUmg2wAAAANsAAAAPAAAAAAAAAAAAAAAAAJcCAABkcnMvZG93bnJl&#10;di54bWxQSwUGAAAAAAQABAD1AAAAhAMAAAAA&#10;" fillcolor="red" stroked="f">
                  <v:fill opacity="13107f"/>
                  <v:textbox>
                    <w:txbxContent>
                      <w:p w14:paraId="53A574EE" w14:textId="77777777" w:rsidR="00CB206C" w:rsidRPr="00E45FE0" w:rsidRDefault="00CB206C" w:rsidP="00CB206C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clear" w:pos="720"/>
                            <w:tab w:val="num" w:pos="180"/>
                          </w:tabs>
                          <w:ind w:left="360"/>
                          <w:jc w:val="both"/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E45FE0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If 11+, adjudicated guilty of sex offense, &amp; found to be a danger to society, may be ordered to register as a sex offender</w:t>
                        </w:r>
                      </w:p>
                      <w:p w14:paraId="0D83BC76" w14:textId="6C323BF9" w:rsidR="00CB206C" w:rsidRPr="00E45FE0" w:rsidRDefault="00CB206C" w:rsidP="00CB206C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clear" w:pos="720"/>
                          </w:tabs>
                          <w:ind w:left="360" w:hanging="180"/>
                          <w:jc w:val="both"/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E45FE0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 xml:space="preserve">Qualifying offenses: 1st/2nd degree rape or sex </w:t>
                        </w: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 xml:space="preserve">offense, attempted rape/sex offense </w:t>
                        </w:r>
                      </w:p>
                      <w:p w14:paraId="11E1A0DC" w14:textId="5ECE9214" w:rsidR="00CB206C" w:rsidRPr="00E45FE0" w:rsidRDefault="00CB206C" w:rsidP="00CB206C">
                        <w:pPr>
                          <w:numPr>
                            <w:ilvl w:val="0"/>
                            <w:numId w:val="5"/>
                          </w:numPr>
                          <w:ind w:left="180" w:hanging="180"/>
                          <w:jc w:val="both"/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E45FE0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Registration Requirements: (1)</w:t>
                        </w: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 xml:space="preserve"> initial registration w/ </w:t>
                        </w:r>
                        <w:r w:rsidRPr="00E45FE0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sheriff, (2) notification of any address change, (3) semiannual verification of residence</w:t>
                        </w:r>
                      </w:p>
                      <w:p w14:paraId="17E4CEEC" w14:textId="77777777" w:rsidR="00CB206C" w:rsidRPr="00E45FE0" w:rsidRDefault="00CB206C" w:rsidP="00CB206C">
                        <w:pPr>
                          <w:numPr>
                            <w:ilvl w:val="0"/>
                            <w:numId w:val="5"/>
                          </w:numPr>
                          <w:ind w:left="180" w:hanging="180"/>
                          <w:jc w:val="both"/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E45FE0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Registration requirement automatically terminates on kid's 18th bday or when juvenile jurisdiction ends (whichever first)</w:t>
                        </w:r>
                      </w:p>
                      <w:p w14:paraId="3FE2F3A6" w14:textId="77777777" w:rsidR="00CB206C" w:rsidRPr="00E45FE0" w:rsidRDefault="00CB206C" w:rsidP="00CB206C">
                        <w:pPr>
                          <w:numPr>
                            <w:ilvl w:val="0"/>
                            <w:numId w:val="5"/>
                          </w:numPr>
                          <w:ind w:left="180" w:hanging="180"/>
                          <w:jc w:val="both"/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E45FE0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Registration info is not public record; access only available to law enforcement agencies &amp; local boards of education</w:t>
                        </w:r>
                      </w:p>
                      <w:p w14:paraId="00A9FED3" w14:textId="2D91E5CF" w:rsidR="00CB206C" w:rsidRPr="00E45FE0" w:rsidRDefault="00CB206C" w:rsidP="00CB206C">
                        <w:pPr>
                          <w:numPr>
                            <w:ilvl w:val="0"/>
                            <w:numId w:val="5"/>
                          </w:numPr>
                          <w:ind w:left="180" w:hanging="180"/>
                          <w:jc w:val="both"/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If convicted as</w:t>
                        </w:r>
                        <w:r w:rsidRPr="00E45FE0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 xml:space="preserve"> adult for</w:t>
                        </w: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 xml:space="preserve"> committing/attempting sexually violent offense or </w:t>
                        </w:r>
                        <w:r w:rsidRPr="00E45FE0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offense against a minor, subject to adult registration requirements</w:t>
                        </w:r>
                      </w:p>
                      <w:p w14:paraId="14A19E20" w14:textId="77777777" w:rsidR="00CB206C" w:rsidRPr="00E45FE0" w:rsidRDefault="00CB206C" w:rsidP="00CB206C">
                        <w:pPr>
                          <w:jc w:val="both"/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roundrect id="Rounded Rectangle 10" o:spid="_x0000_s1043" style="position:absolute;width:6976745;height:329565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tL/ZxQAA&#10;ANsAAAAPAAAAZHJzL2Rvd25yZXYueG1sRI9Ba8JAEIXvBf/DMkJvdaPFItFVpEVoL7VVD3obsmMS&#10;zM6G7Bq3/vrOodDbDO/Ne98sVsk1qqcu1J4NjEcZKOLC25pLA4f95mkGKkRki41nMvBDAVbLwcMC&#10;c+tv/E39LpZKQjjkaKCKsc21DkVFDsPIt8SinX3nMMraldp2eJNw1+hJlr1ohzVLQ4UtvVZUXHZX&#10;Z2DbP38dSU/dR7rXb2l7+Qyn2dWYx2Faz0FFSvHf/Hf9bgVf6OUXGUAvf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i0v9nFAAAA2wAAAA8AAAAAAAAAAAAAAAAAlwIAAGRycy9k&#10;b3ducmV2LnhtbFBLBQYAAAAABAAEAPUAAACJAwAAAAA=&#10;" fillcolor="red" strokecolor="red">
                  <v:fill opacity="21588f"/>
                  <v:shadow on="t" opacity="22937f" mv:blur="40000f" origin=",.5" offset="0,23000emu"/>
                  <v:textbox>
                    <w:txbxContent>
                      <w:p w14:paraId="1937ED4A" w14:textId="77777777" w:rsidR="00CB206C" w:rsidRPr="005B0B72" w:rsidRDefault="00CB206C" w:rsidP="005B0B72">
                        <w:pPr>
                          <w:rPr>
                            <w:rFonts w:ascii="Arial Narrow" w:hAnsi="Arial Narrow"/>
                          </w:rPr>
                        </w:pPr>
                        <w:r w:rsidRPr="005B0B72">
                          <w:rPr>
                            <w:rFonts w:ascii="Arial Narrow" w:hAnsi="Arial Narrow"/>
                          </w:rPr>
                          <w:t>Possible Registration as a Sex Offender</w:t>
                        </w:r>
                      </w:p>
                    </w:txbxContent>
                  </v:textbox>
                </v:roundrect>
                <w10:wrap type="through" anchorx="margin"/>
              </v:group>
            </w:pict>
          </mc:Fallback>
        </mc:AlternateContent>
      </w:r>
      <w:r w:rsidR="00945580"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7E4F0B81" wp14:editId="18572FEF">
                <wp:simplePos x="0" y="0"/>
                <wp:positionH relativeFrom="margin">
                  <wp:posOffset>-57150</wp:posOffset>
                </wp:positionH>
                <wp:positionV relativeFrom="paragraph">
                  <wp:posOffset>2043430</wp:posOffset>
                </wp:positionV>
                <wp:extent cx="6972300" cy="1527810"/>
                <wp:effectExtent l="50800" t="25400" r="88900" b="0"/>
                <wp:wrapThrough wrapText="bothSides">
                  <wp:wrapPolygon edited="0">
                    <wp:start x="-157" y="-359"/>
                    <wp:lineTo x="-79" y="21187"/>
                    <wp:lineTo x="21561" y="21187"/>
                    <wp:lineTo x="21561" y="5746"/>
                    <wp:lineTo x="21797" y="359"/>
                    <wp:lineTo x="21797" y="-359"/>
                    <wp:lineTo x="-157" y="-359"/>
                  </wp:wrapPolygon>
                </wp:wrapThrough>
                <wp:docPr id="79" name="Group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2300" cy="1527810"/>
                          <a:chOff x="0" y="0"/>
                          <a:chExt cx="6972300" cy="1527810"/>
                        </a:xfrm>
                      </wpg:grpSpPr>
                      <wps:wsp>
                        <wps:cNvPr id="23" name="Text Box 23"/>
                        <wps:cNvSpPr txBox="1"/>
                        <wps:spPr>
                          <a:xfrm>
                            <a:off x="20955" y="290195"/>
                            <a:ext cx="6917690" cy="1237615"/>
                          </a:xfrm>
                          <a:prstGeom prst="rect">
                            <a:avLst/>
                          </a:prstGeom>
                          <a:solidFill>
                            <a:srgbClr val="3366FF">
                              <a:alpha val="1700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70E0AAB4" w14:textId="77777777" w:rsidR="00CB206C" w:rsidRPr="0061589B" w:rsidRDefault="00CB206C" w:rsidP="000A272E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clear" w:pos="1080"/>
                                </w:tabs>
                                <w:ind w:left="180" w:hanging="180"/>
                                <w:jc w:val="both"/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</w:pPr>
                              <w:r w:rsidRPr="0061589B">
                                <w:rPr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Subsequent Juvenile Proceedings</w:t>
                              </w:r>
                            </w:p>
                            <w:p w14:paraId="76019E4B" w14:textId="2787D2F0" w:rsidR="00CB206C" w:rsidRPr="0061589B" w:rsidRDefault="00CB206C" w:rsidP="000A272E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clear" w:pos="1080"/>
                                </w:tabs>
                                <w:ind w:left="360" w:hanging="180"/>
                                <w:jc w:val="both"/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</w:pPr>
                              <w:r w:rsidRPr="0061589B"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Prior adjudic</w:t>
                              </w: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ations may be used in future</w:t>
                              </w:r>
                              <w:r w:rsidRPr="0061589B"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 xml:space="preserve"> juv court proceedings &amp; may enhance dispositions in </w:t>
                              </w:r>
                              <w:r w:rsidR="00303054"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such</w:t>
                              </w:r>
                              <w:r w:rsidRPr="0061589B"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  <w:p w14:paraId="37229A75" w14:textId="77777777" w:rsidR="00CB206C" w:rsidRPr="0061589B" w:rsidRDefault="00CB206C" w:rsidP="000A272E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clear" w:pos="1080"/>
                                </w:tabs>
                                <w:ind w:left="180" w:hanging="180"/>
                                <w:jc w:val="both"/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</w:pPr>
                              <w:r w:rsidRPr="0061589B">
                                <w:rPr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Adult Criminal Court</w:t>
                              </w:r>
                            </w:p>
                            <w:p w14:paraId="458C540B" w14:textId="648AEF11" w:rsidR="00CB206C" w:rsidRPr="0061589B" w:rsidRDefault="00CB206C" w:rsidP="000A272E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clear" w:pos="1080"/>
                                </w:tabs>
                                <w:ind w:left="360" w:hanging="180"/>
                                <w:jc w:val="both"/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Juv record may be used in adult crim proceedings</w:t>
                              </w:r>
                              <w:r w:rsidRPr="0061589B"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 xml:space="preserve"> &amp; may enhance penalties in such (ex: D.A. may share info in juv record w/ court for plea negotiations etc - w/out a court order!) </w:t>
                              </w:r>
                            </w:p>
                            <w:p w14:paraId="33810629" w14:textId="38C84B32" w:rsidR="00CB206C" w:rsidRPr="0061589B" w:rsidRDefault="00CB206C" w:rsidP="000A272E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clear" w:pos="1080"/>
                                </w:tabs>
                                <w:ind w:left="360" w:hanging="180"/>
                                <w:jc w:val="both"/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</w:pPr>
                              <w:r w:rsidRPr="0061589B"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If later placed on adult probation before ag</w:t>
                              </w: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 xml:space="preserve">e 25, P.O. can look at prior juv </w:t>
                              </w:r>
                              <w:r w:rsidRPr="0061589B"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 xml:space="preserve">adjudication of a felony to determine likelihood </w:t>
                              </w: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 xml:space="preserve">of crim activity </w:t>
                              </w:r>
                              <w:r w:rsidRPr="0061589B"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 xml:space="preserve">while on probation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ounded Rectangle 7"/>
                        <wps:cNvSpPr/>
                        <wps:spPr>
                          <a:xfrm>
                            <a:off x="0" y="0"/>
                            <a:ext cx="6972300" cy="330200"/>
                          </a:xfrm>
                          <a:prstGeom prst="roundRect">
                            <a:avLst/>
                          </a:prstGeom>
                          <a:solidFill>
                            <a:srgbClr val="0000FF">
                              <a:alpha val="34000"/>
                            </a:srgbClr>
                          </a:solidFill>
                          <a:ln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D7E11A" w14:textId="77777777" w:rsidR="00CB206C" w:rsidRPr="00637830" w:rsidRDefault="00CB206C" w:rsidP="00637830">
                              <w:pPr>
                                <w:rPr>
                                  <w:rFonts w:ascii="Arial Narrow" w:hAnsi="Arial Narrow"/>
                                </w:rPr>
                              </w:pPr>
                              <w:r w:rsidRPr="00637830">
                                <w:rPr>
                                  <w:rFonts w:ascii="Arial Narrow" w:hAnsi="Arial Narrow"/>
                                </w:rPr>
                                <w:t>Impact on Future Court Proceedings &amp; Sentences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9" o:spid="_x0000_s1044" style="position:absolute;margin-left:-4.45pt;margin-top:160.9pt;width:549pt;height:120.3pt;z-index:251694080;mso-position-horizontal-relative:margin" coordsize="6972300,15278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">
                <v:shape id="Text Box 23" o:spid="_x0000_s1045" type="#_x0000_t202" style="position:absolute;left:20955;top:290195;width:6917690;height:123761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zTGRxAAA&#10;ANsAAAAPAAAAZHJzL2Rvd25yZXYueG1sRI9Ba8JAFITvBf/D8oTe6kYLKtFVrGArWBSj6PWRfSah&#10;2bcxu2r8925B8DjMzDfMeNqYUlypdoVlBd1OBII4tbrgTMF+t/gYgnAeWWNpmRTcycF00nobY6zt&#10;jbd0TXwmAoRdjApy76tYSpfmZNB1bEUcvJOtDfog60zqGm8BbkrZi6K+NFhwWMixonlO6V9yMQr6&#10;v5fN92CxOSbnM6909vWznh9Yqfd2MxuB8NT4V/jZXmoFvU/4/xJ+gJw8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s0xkcQAAADbAAAADwAAAAAAAAAAAAAAAACXAgAAZHJzL2Rv&#10;d25yZXYueG1sUEsFBgAAAAAEAAQA9QAAAIgDAAAAAA==&#10;" fillcolor="#36f" stroked="f">
                  <v:fill opacity="11051f"/>
                  <v:textbox>
                    <w:txbxContent>
                      <w:p w14:paraId="70E0AAB4" w14:textId="77777777" w:rsidR="00CB206C" w:rsidRPr="0061589B" w:rsidRDefault="00CB206C" w:rsidP="000A272E">
                        <w:pPr>
                          <w:numPr>
                            <w:ilvl w:val="1"/>
                            <w:numId w:val="3"/>
                          </w:numPr>
                          <w:tabs>
                            <w:tab w:val="clear" w:pos="1080"/>
                          </w:tabs>
                          <w:ind w:left="180" w:hanging="180"/>
                          <w:jc w:val="both"/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61589B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Subsequent Juvenile Proceedings</w:t>
                        </w:r>
                      </w:p>
                      <w:p w14:paraId="76019E4B" w14:textId="2787D2F0" w:rsidR="00CB206C" w:rsidRPr="0061589B" w:rsidRDefault="00CB206C" w:rsidP="000A272E">
                        <w:pPr>
                          <w:numPr>
                            <w:ilvl w:val="1"/>
                            <w:numId w:val="3"/>
                          </w:numPr>
                          <w:tabs>
                            <w:tab w:val="clear" w:pos="1080"/>
                          </w:tabs>
                          <w:ind w:left="360" w:hanging="180"/>
                          <w:jc w:val="both"/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61589B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Prior adjudic</w:t>
                        </w: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ations may be used in future</w:t>
                        </w:r>
                        <w:r w:rsidRPr="0061589B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 xml:space="preserve"> juv court proceedings &amp; may enhance dispositions in </w:t>
                        </w:r>
                        <w:r w:rsidR="00303054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such</w:t>
                        </w:r>
                        <w:r w:rsidRPr="0061589B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37229A75" w14:textId="77777777" w:rsidR="00CB206C" w:rsidRPr="0061589B" w:rsidRDefault="00CB206C" w:rsidP="000A272E">
                        <w:pPr>
                          <w:numPr>
                            <w:ilvl w:val="1"/>
                            <w:numId w:val="3"/>
                          </w:numPr>
                          <w:tabs>
                            <w:tab w:val="clear" w:pos="1080"/>
                          </w:tabs>
                          <w:ind w:left="180" w:hanging="180"/>
                          <w:jc w:val="both"/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61589B"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Adult Criminal Court</w:t>
                        </w:r>
                      </w:p>
                      <w:p w14:paraId="458C540B" w14:textId="648AEF11" w:rsidR="00CB206C" w:rsidRPr="0061589B" w:rsidRDefault="00CB206C" w:rsidP="000A272E">
                        <w:pPr>
                          <w:numPr>
                            <w:ilvl w:val="1"/>
                            <w:numId w:val="3"/>
                          </w:numPr>
                          <w:tabs>
                            <w:tab w:val="clear" w:pos="1080"/>
                          </w:tabs>
                          <w:ind w:left="360" w:hanging="180"/>
                          <w:jc w:val="both"/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Juv record may be used in adult crim proceedings</w:t>
                        </w:r>
                        <w:r w:rsidRPr="0061589B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 xml:space="preserve"> &amp; may enhance penalties in such (ex: D.A. may share info in juv record w/ court for plea negotiations etc - w/out a court order!) </w:t>
                        </w:r>
                      </w:p>
                      <w:p w14:paraId="33810629" w14:textId="38C84B32" w:rsidR="00CB206C" w:rsidRPr="0061589B" w:rsidRDefault="00CB206C" w:rsidP="000A272E">
                        <w:pPr>
                          <w:numPr>
                            <w:ilvl w:val="1"/>
                            <w:numId w:val="3"/>
                          </w:numPr>
                          <w:tabs>
                            <w:tab w:val="clear" w:pos="1080"/>
                          </w:tabs>
                          <w:ind w:left="360" w:hanging="180"/>
                          <w:jc w:val="both"/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61589B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If later placed on adult probation before ag</w:t>
                        </w: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 xml:space="preserve">e 25, P.O. can look at prior juv </w:t>
                        </w:r>
                        <w:r w:rsidRPr="0061589B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 xml:space="preserve">adjudication of a felony to determine likelihood </w:t>
                        </w: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 xml:space="preserve">of crim activity </w:t>
                        </w:r>
                        <w:r w:rsidRPr="0061589B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 xml:space="preserve">while on probation  </w:t>
                        </w:r>
                      </w:p>
                    </w:txbxContent>
                  </v:textbox>
                </v:shape>
                <v:roundrect id="Rounded Rectangle 7" o:spid="_x0000_s1046" style="position:absolute;width:6972300;height:330200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WqjDxQAA&#10;ANoAAAAPAAAAZHJzL2Rvd25yZXYueG1sRI9Ba8JAFITvhf6H5RV6KXW3KirRVYJYKj1ITb14e2Sf&#10;SWj2bchuk/jv3YLQ4zAz3zCrzWBr0VHrK8ca3kYKBHHuTMWFhtP3++sChA/IBmvHpOFKHjbrx4cV&#10;Jsb1fKQuC4WIEPYJaihDaBIpfV6SRT9yDXH0Lq61GKJsC2la7CPc1nKs1ExarDgulNjQtqT8J/u1&#10;Gg5fk5dUHT/O6WVafPbpTh26bKf189OQLkEEGsJ/+N7eGw1z+LsSb4Bc3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BaqMPFAAAA2gAAAA8AAAAAAAAAAAAAAAAAlwIAAGRycy9k&#10;b3ducmV2LnhtbFBLBQYAAAAABAAEAPUAAACJAwAAAAA=&#10;" fillcolor="blue" strokecolor="blue">
                  <v:fill opacity="22359f"/>
                  <v:shadow on="t" opacity="22937f" mv:blur="40000f" origin=",.5" offset="0,23000emu"/>
                  <v:textbox>
                    <w:txbxContent>
                      <w:p w14:paraId="2BD7E11A" w14:textId="77777777" w:rsidR="00CB206C" w:rsidRPr="00637830" w:rsidRDefault="00CB206C" w:rsidP="00637830">
                        <w:pPr>
                          <w:rPr>
                            <w:rFonts w:ascii="Arial Narrow" w:hAnsi="Arial Narrow"/>
                          </w:rPr>
                        </w:pPr>
                        <w:r w:rsidRPr="00637830">
                          <w:rPr>
                            <w:rFonts w:ascii="Arial Narrow" w:hAnsi="Arial Narrow"/>
                          </w:rPr>
                          <w:t>Impact on Future Court Proceedings &amp; Sentences</w:t>
                        </w:r>
                      </w:p>
                    </w:txbxContent>
                  </v:textbox>
                </v:roundrect>
                <w10:wrap type="through" anchorx="margin"/>
              </v:group>
            </w:pict>
          </mc:Fallback>
        </mc:AlternateContent>
      </w:r>
      <w:r w:rsidR="002A466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B58D16" wp14:editId="609E7D4C">
                <wp:simplePos x="0" y="0"/>
                <wp:positionH relativeFrom="column">
                  <wp:posOffset>-635</wp:posOffset>
                </wp:positionH>
                <wp:positionV relativeFrom="paragraph">
                  <wp:posOffset>114300</wp:posOffset>
                </wp:positionV>
                <wp:extent cx="6858635" cy="333039"/>
                <wp:effectExtent l="0" t="0" r="0" b="48260"/>
                <wp:wrapThrough wrapText="bothSides">
                  <wp:wrapPolygon edited="0">
                    <wp:start x="160" y="0"/>
                    <wp:lineTo x="160" y="23084"/>
                    <wp:lineTo x="21358" y="23084"/>
                    <wp:lineTo x="21358" y="0"/>
                    <wp:lineTo x="160" y="0"/>
                  </wp:wrapPolygon>
                </wp:wrapThrough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635" cy="333039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6" style="position:absolute;margin-left:0;margin-top:9pt;width:540.05pt;height:26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" filled="f" stroked="f">
                <v:shadow on="t" opacity="22937f" mv:blur="40000f" origin=",.5" offset="0,23000emu"/>
                <w10:wrap type="through"/>
              </v:roundrect>
            </w:pict>
          </mc:Fallback>
        </mc:AlternateContent>
      </w:r>
    </w:p>
    <w:sectPr w:rsidR="00C64780" w:rsidSect="006325F4">
      <w:pgSz w:w="12240" w:h="15840"/>
      <w:pgMar w:top="360" w:right="720" w:bottom="835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1585B36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7DB6611"/>
    <w:multiLevelType w:val="hybridMultilevel"/>
    <w:tmpl w:val="D1287EFE"/>
    <w:lvl w:ilvl="0" w:tplc="4252C7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07C6BA7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4CE6A6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7C8A43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D1506F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0E6CBB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CEDED6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B98E5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E10410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">
    <w:nsid w:val="18A05E6A"/>
    <w:multiLevelType w:val="hybridMultilevel"/>
    <w:tmpl w:val="AB685764"/>
    <w:lvl w:ilvl="0" w:tplc="F926EF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276CD6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F03E1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25819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D24EA7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CFBAA6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213080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83EC76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6F9E5D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">
    <w:nsid w:val="1C42532D"/>
    <w:multiLevelType w:val="hybridMultilevel"/>
    <w:tmpl w:val="7E9A49CE"/>
    <w:lvl w:ilvl="0" w:tplc="E5929E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D054BE1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F7680B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C51A02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F5DCB2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15C0C1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E7C4EC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0BA88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9FDA1E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4">
    <w:nsid w:val="246B4C8F"/>
    <w:multiLevelType w:val="hybridMultilevel"/>
    <w:tmpl w:val="BFC8C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A2632E"/>
    <w:multiLevelType w:val="hybridMultilevel"/>
    <w:tmpl w:val="54F8352E"/>
    <w:lvl w:ilvl="0" w:tplc="96466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9A41FF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A6D6F2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98E649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15F23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81E809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AD40E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E50230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BC020F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6">
    <w:nsid w:val="64276FEA"/>
    <w:multiLevelType w:val="hybridMultilevel"/>
    <w:tmpl w:val="678E0AF6"/>
    <w:lvl w:ilvl="0" w:tplc="E06042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FA202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4EFA52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E3F48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8AAA20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729A11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7E2494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374EFA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E8A6D2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7">
    <w:nsid w:val="68CB6FAA"/>
    <w:multiLevelType w:val="hybridMultilevel"/>
    <w:tmpl w:val="445A9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5D1BA9"/>
    <w:multiLevelType w:val="hybridMultilevel"/>
    <w:tmpl w:val="B5FE6E10"/>
    <w:lvl w:ilvl="0" w:tplc="E9FE737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" w:hAnsi="Times" w:hint="default"/>
      </w:rPr>
    </w:lvl>
    <w:lvl w:ilvl="1" w:tplc="19B216FE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" w:hAnsi="Times" w:hint="default"/>
      </w:rPr>
    </w:lvl>
    <w:lvl w:ilvl="2" w:tplc="8238FE1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" w:hAnsi="Times" w:hint="default"/>
      </w:rPr>
    </w:lvl>
    <w:lvl w:ilvl="3" w:tplc="9052034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" w:hAnsi="Times" w:hint="default"/>
      </w:rPr>
    </w:lvl>
    <w:lvl w:ilvl="4" w:tplc="F18E734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" w:hAnsi="Times" w:hint="default"/>
      </w:rPr>
    </w:lvl>
    <w:lvl w:ilvl="5" w:tplc="FD0C504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" w:hAnsi="Times" w:hint="default"/>
      </w:rPr>
    </w:lvl>
    <w:lvl w:ilvl="6" w:tplc="BFE6899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" w:hAnsi="Times" w:hint="default"/>
      </w:rPr>
    </w:lvl>
    <w:lvl w:ilvl="7" w:tplc="33DE16E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" w:hAnsi="Times" w:hint="default"/>
      </w:rPr>
    </w:lvl>
    <w:lvl w:ilvl="8" w:tplc="F34E94D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" w:hAnsi="Times" w:hint="default"/>
      </w:rPr>
    </w:lvl>
  </w:abstractNum>
  <w:abstractNum w:abstractNumId="9">
    <w:nsid w:val="72D23049"/>
    <w:multiLevelType w:val="hybridMultilevel"/>
    <w:tmpl w:val="82AECF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E473518"/>
    <w:multiLevelType w:val="hybridMultilevel"/>
    <w:tmpl w:val="44A00656"/>
    <w:lvl w:ilvl="0" w:tplc="9174AEB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" w:hAnsi="Times" w:hint="default"/>
      </w:rPr>
    </w:lvl>
    <w:lvl w:ilvl="1" w:tplc="CDF4A04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" w:hAnsi="Times" w:hint="default"/>
      </w:rPr>
    </w:lvl>
    <w:lvl w:ilvl="2" w:tplc="A314BD4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" w:hAnsi="Times" w:hint="default"/>
      </w:rPr>
    </w:lvl>
    <w:lvl w:ilvl="3" w:tplc="9930636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" w:hAnsi="Times" w:hint="default"/>
      </w:rPr>
    </w:lvl>
    <w:lvl w:ilvl="4" w:tplc="B33ED6F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" w:hAnsi="Times" w:hint="default"/>
      </w:rPr>
    </w:lvl>
    <w:lvl w:ilvl="5" w:tplc="7612342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" w:hAnsi="Times" w:hint="default"/>
      </w:rPr>
    </w:lvl>
    <w:lvl w:ilvl="6" w:tplc="546E70C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" w:hAnsi="Times" w:hint="default"/>
      </w:rPr>
    </w:lvl>
    <w:lvl w:ilvl="7" w:tplc="C3D07CC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" w:hAnsi="Times" w:hint="default"/>
      </w:rPr>
    </w:lvl>
    <w:lvl w:ilvl="8" w:tplc="1A406FD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" w:hAnsi="Time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10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drawingGridHorizontalSpacing w:val="187"/>
  <w:drawingGridVerticalSpacing w:val="187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89B"/>
    <w:rsid w:val="000A272E"/>
    <w:rsid w:val="001D59B4"/>
    <w:rsid w:val="002655B8"/>
    <w:rsid w:val="00277BC7"/>
    <w:rsid w:val="002A4663"/>
    <w:rsid w:val="002B5A89"/>
    <w:rsid w:val="00303054"/>
    <w:rsid w:val="003F53CC"/>
    <w:rsid w:val="00444F06"/>
    <w:rsid w:val="004C5ACC"/>
    <w:rsid w:val="005A15E6"/>
    <w:rsid w:val="005B0B72"/>
    <w:rsid w:val="005F5490"/>
    <w:rsid w:val="0061589B"/>
    <w:rsid w:val="006325F4"/>
    <w:rsid w:val="00637830"/>
    <w:rsid w:val="00674445"/>
    <w:rsid w:val="00686791"/>
    <w:rsid w:val="007501A8"/>
    <w:rsid w:val="008323A1"/>
    <w:rsid w:val="00945580"/>
    <w:rsid w:val="00A013BD"/>
    <w:rsid w:val="00A77F42"/>
    <w:rsid w:val="00A852FF"/>
    <w:rsid w:val="00AD3D0A"/>
    <w:rsid w:val="00BC5B23"/>
    <w:rsid w:val="00C46822"/>
    <w:rsid w:val="00C64780"/>
    <w:rsid w:val="00CB206C"/>
    <w:rsid w:val="00CD2C48"/>
    <w:rsid w:val="00D309EC"/>
    <w:rsid w:val="00E45FE0"/>
    <w:rsid w:val="00EB4976"/>
    <w:rsid w:val="00F1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09CF1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6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Level1">
    <w:name w:val="Note Level 1"/>
    <w:basedOn w:val="Normal"/>
    <w:uiPriority w:val="99"/>
    <w:unhideWhenUsed/>
    <w:rsid w:val="00A013BD"/>
    <w:pPr>
      <w:keepNext/>
      <w:numPr>
        <w:numId w:val="1"/>
      </w:numPr>
      <w:contextualSpacing/>
      <w:outlineLvl w:val="0"/>
    </w:pPr>
  </w:style>
  <w:style w:type="paragraph" w:styleId="NoteLevel2">
    <w:name w:val="Note Level 2"/>
    <w:basedOn w:val="Normal"/>
    <w:uiPriority w:val="99"/>
    <w:semiHidden/>
    <w:unhideWhenUsed/>
    <w:rsid w:val="00A013BD"/>
    <w:pPr>
      <w:keepNext/>
      <w:numPr>
        <w:ilvl w:val="1"/>
        <w:numId w:val="1"/>
      </w:numPr>
      <w:contextualSpacing/>
      <w:outlineLvl w:val="1"/>
    </w:pPr>
  </w:style>
  <w:style w:type="paragraph" w:styleId="NoteLevel3">
    <w:name w:val="Note Level 3"/>
    <w:basedOn w:val="Normal"/>
    <w:uiPriority w:val="99"/>
    <w:semiHidden/>
    <w:unhideWhenUsed/>
    <w:rsid w:val="00A013BD"/>
    <w:pPr>
      <w:keepNext/>
      <w:numPr>
        <w:ilvl w:val="2"/>
        <w:numId w:val="1"/>
      </w:numPr>
      <w:contextualSpacing/>
      <w:outlineLvl w:val="2"/>
    </w:pPr>
  </w:style>
  <w:style w:type="paragraph" w:styleId="NoteLevel4">
    <w:name w:val="Note Level 4"/>
    <w:basedOn w:val="Normal"/>
    <w:uiPriority w:val="99"/>
    <w:semiHidden/>
    <w:unhideWhenUsed/>
    <w:rsid w:val="00A013BD"/>
    <w:pPr>
      <w:keepNext/>
      <w:numPr>
        <w:ilvl w:val="3"/>
        <w:numId w:val="1"/>
      </w:numPr>
      <w:contextualSpacing/>
      <w:outlineLvl w:val="3"/>
    </w:pPr>
  </w:style>
  <w:style w:type="paragraph" w:styleId="NoteLevel5">
    <w:name w:val="Note Level 5"/>
    <w:basedOn w:val="Normal"/>
    <w:uiPriority w:val="99"/>
    <w:semiHidden/>
    <w:unhideWhenUsed/>
    <w:rsid w:val="00A013BD"/>
    <w:pPr>
      <w:keepNext/>
      <w:numPr>
        <w:ilvl w:val="4"/>
        <w:numId w:val="1"/>
      </w:numPr>
      <w:contextualSpacing/>
      <w:outlineLvl w:val="4"/>
    </w:pPr>
  </w:style>
  <w:style w:type="paragraph" w:styleId="NoteLevel6">
    <w:name w:val="Note Level 6"/>
    <w:basedOn w:val="Normal"/>
    <w:uiPriority w:val="99"/>
    <w:semiHidden/>
    <w:unhideWhenUsed/>
    <w:rsid w:val="00A013BD"/>
    <w:pPr>
      <w:keepNext/>
      <w:numPr>
        <w:ilvl w:val="5"/>
        <w:numId w:val="1"/>
      </w:numPr>
      <w:contextualSpacing/>
      <w:outlineLvl w:val="5"/>
    </w:pPr>
  </w:style>
  <w:style w:type="paragraph" w:styleId="NoteLevel7">
    <w:name w:val="Note Level 7"/>
    <w:basedOn w:val="Normal"/>
    <w:uiPriority w:val="99"/>
    <w:semiHidden/>
    <w:unhideWhenUsed/>
    <w:rsid w:val="00A013BD"/>
    <w:pPr>
      <w:keepNext/>
      <w:numPr>
        <w:ilvl w:val="6"/>
        <w:numId w:val="1"/>
      </w:numPr>
      <w:contextualSpacing/>
      <w:outlineLvl w:val="6"/>
    </w:pPr>
  </w:style>
  <w:style w:type="paragraph" w:styleId="NoteLevel8">
    <w:name w:val="Note Level 8"/>
    <w:basedOn w:val="Normal"/>
    <w:uiPriority w:val="99"/>
    <w:semiHidden/>
    <w:unhideWhenUsed/>
    <w:rsid w:val="00A013BD"/>
    <w:pPr>
      <w:keepNext/>
      <w:numPr>
        <w:ilvl w:val="7"/>
        <w:numId w:val="1"/>
      </w:numPr>
      <w:contextualSpacing/>
      <w:outlineLvl w:val="7"/>
    </w:pPr>
  </w:style>
  <w:style w:type="paragraph" w:styleId="NoteLevel9">
    <w:name w:val="Note Level 9"/>
    <w:basedOn w:val="Normal"/>
    <w:uiPriority w:val="99"/>
    <w:semiHidden/>
    <w:unhideWhenUsed/>
    <w:rsid w:val="00A013BD"/>
    <w:pPr>
      <w:keepNext/>
      <w:numPr>
        <w:ilvl w:val="8"/>
        <w:numId w:val="1"/>
      </w:numPr>
      <w:contextualSpacing/>
      <w:outlineLvl w:val="8"/>
    </w:pPr>
  </w:style>
  <w:style w:type="paragraph" w:styleId="ListParagraph">
    <w:name w:val="List Paragraph"/>
    <w:basedOn w:val="Normal"/>
    <w:uiPriority w:val="34"/>
    <w:qFormat/>
    <w:rsid w:val="006158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6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Level1">
    <w:name w:val="Note Level 1"/>
    <w:basedOn w:val="Normal"/>
    <w:uiPriority w:val="99"/>
    <w:unhideWhenUsed/>
    <w:rsid w:val="00A013BD"/>
    <w:pPr>
      <w:keepNext/>
      <w:numPr>
        <w:numId w:val="1"/>
      </w:numPr>
      <w:contextualSpacing/>
      <w:outlineLvl w:val="0"/>
    </w:pPr>
  </w:style>
  <w:style w:type="paragraph" w:styleId="NoteLevel2">
    <w:name w:val="Note Level 2"/>
    <w:basedOn w:val="Normal"/>
    <w:uiPriority w:val="99"/>
    <w:semiHidden/>
    <w:unhideWhenUsed/>
    <w:rsid w:val="00A013BD"/>
    <w:pPr>
      <w:keepNext/>
      <w:numPr>
        <w:ilvl w:val="1"/>
        <w:numId w:val="1"/>
      </w:numPr>
      <w:contextualSpacing/>
      <w:outlineLvl w:val="1"/>
    </w:pPr>
  </w:style>
  <w:style w:type="paragraph" w:styleId="NoteLevel3">
    <w:name w:val="Note Level 3"/>
    <w:basedOn w:val="Normal"/>
    <w:uiPriority w:val="99"/>
    <w:semiHidden/>
    <w:unhideWhenUsed/>
    <w:rsid w:val="00A013BD"/>
    <w:pPr>
      <w:keepNext/>
      <w:numPr>
        <w:ilvl w:val="2"/>
        <w:numId w:val="1"/>
      </w:numPr>
      <w:contextualSpacing/>
      <w:outlineLvl w:val="2"/>
    </w:pPr>
  </w:style>
  <w:style w:type="paragraph" w:styleId="NoteLevel4">
    <w:name w:val="Note Level 4"/>
    <w:basedOn w:val="Normal"/>
    <w:uiPriority w:val="99"/>
    <w:semiHidden/>
    <w:unhideWhenUsed/>
    <w:rsid w:val="00A013BD"/>
    <w:pPr>
      <w:keepNext/>
      <w:numPr>
        <w:ilvl w:val="3"/>
        <w:numId w:val="1"/>
      </w:numPr>
      <w:contextualSpacing/>
      <w:outlineLvl w:val="3"/>
    </w:pPr>
  </w:style>
  <w:style w:type="paragraph" w:styleId="NoteLevel5">
    <w:name w:val="Note Level 5"/>
    <w:basedOn w:val="Normal"/>
    <w:uiPriority w:val="99"/>
    <w:semiHidden/>
    <w:unhideWhenUsed/>
    <w:rsid w:val="00A013BD"/>
    <w:pPr>
      <w:keepNext/>
      <w:numPr>
        <w:ilvl w:val="4"/>
        <w:numId w:val="1"/>
      </w:numPr>
      <w:contextualSpacing/>
      <w:outlineLvl w:val="4"/>
    </w:pPr>
  </w:style>
  <w:style w:type="paragraph" w:styleId="NoteLevel6">
    <w:name w:val="Note Level 6"/>
    <w:basedOn w:val="Normal"/>
    <w:uiPriority w:val="99"/>
    <w:semiHidden/>
    <w:unhideWhenUsed/>
    <w:rsid w:val="00A013BD"/>
    <w:pPr>
      <w:keepNext/>
      <w:numPr>
        <w:ilvl w:val="5"/>
        <w:numId w:val="1"/>
      </w:numPr>
      <w:contextualSpacing/>
      <w:outlineLvl w:val="5"/>
    </w:pPr>
  </w:style>
  <w:style w:type="paragraph" w:styleId="NoteLevel7">
    <w:name w:val="Note Level 7"/>
    <w:basedOn w:val="Normal"/>
    <w:uiPriority w:val="99"/>
    <w:semiHidden/>
    <w:unhideWhenUsed/>
    <w:rsid w:val="00A013BD"/>
    <w:pPr>
      <w:keepNext/>
      <w:numPr>
        <w:ilvl w:val="6"/>
        <w:numId w:val="1"/>
      </w:numPr>
      <w:contextualSpacing/>
      <w:outlineLvl w:val="6"/>
    </w:pPr>
  </w:style>
  <w:style w:type="paragraph" w:styleId="NoteLevel8">
    <w:name w:val="Note Level 8"/>
    <w:basedOn w:val="Normal"/>
    <w:uiPriority w:val="99"/>
    <w:semiHidden/>
    <w:unhideWhenUsed/>
    <w:rsid w:val="00A013BD"/>
    <w:pPr>
      <w:keepNext/>
      <w:numPr>
        <w:ilvl w:val="7"/>
        <w:numId w:val="1"/>
      </w:numPr>
      <w:contextualSpacing/>
      <w:outlineLvl w:val="7"/>
    </w:pPr>
  </w:style>
  <w:style w:type="paragraph" w:styleId="NoteLevel9">
    <w:name w:val="Note Level 9"/>
    <w:basedOn w:val="Normal"/>
    <w:uiPriority w:val="99"/>
    <w:semiHidden/>
    <w:unhideWhenUsed/>
    <w:rsid w:val="00A013BD"/>
    <w:pPr>
      <w:keepNext/>
      <w:numPr>
        <w:ilvl w:val="8"/>
        <w:numId w:val="1"/>
      </w:numPr>
      <w:contextualSpacing/>
      <w:outlineLvl w:val="8"/>
    </w:pPr>
  </w:style>
  <w:style w:type="paragraph" w:styleId="ListParagraph">
    <w:name w:val="List Paragraph"/>
    <w:basedOn w:val="Normal"/>
    <w:uiPriority w:val="34"/>
    <w:qFormat/>
    <w:rsid w:val="00615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478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2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2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2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63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2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2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8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09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05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5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11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47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59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9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5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42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0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0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98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34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72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6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6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64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56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9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5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95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7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03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33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8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4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9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</Words>
  <Characters>8</Characters>
  <Application>Microsoft Macintosh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Tysinger</dc:creator>
  <cp:keywords/>
  <dc:description/>
  <cp:lastModifiedBy>Katie Tysinger</cp:lastModifiedBy>
  <cp:revision>5</cp:revision>
  <cp:lastPrinted>2015-07-29T19:00:00Z</cp:lastPrinted>
  <dcterms:created xsi:type="dcterms:W3CDTF">2015-07-29T19:00:00Z</dcterms:created>
  <dcterms:modified xsi:type="dcterms:W3CDTF">2015-08-03T19:14:00Z</dcterms:modified>
</cp:coreProperties>
</file>